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4A9" w:rsidRPr="00FB54AA" w:rsidRDefault="003F74A9" w:rsidP="003F74A9">
      <w:pPr>
        <w:pStyle w:val="NormalWeb"/>
        <w:rPr>
          <w:rFonts w:asciiTheme="minorHAnsi" w:hAnsiTheme="minorHAnsi" w:cs="Helvetica"/>
          <w:color w:val="003A77" w:themeColor="text1" w:themeShade="BF"/>
          <w:sz w:val="16"/>
          <w:szCs w:val="16"/>
        </w:rPr>
      </w:pPr>
      <w:bookmarkStart w:id="0" w:name="_Toc255130072"/>
      <w:bookmarkStart w:id="1" w:name="_Toc255130221"/>
      <w:bookmarkStart w:id="2" w:name="_Toc255130353"/>
      <w:r w:rsidRPr="00FB54AA">
        <w:rPr>
          <w:rStyle w:val="Strong"/>
          <w:rFonts w:asciiTheme="minorHAnsi" w:hAnsiTheme="minorHAnsi" w:cs="Helvetica"/>
          <w:b w:val="0"/>
          <w:color w:val="003A77" w:themeColor="text1" w:themeShade="BF"/>
          <w:sz w:val="16"/>
          <w:szCs w:val="16"/>
        </w:rPr>
        <w:t xml:space="preserve">As you know we will be installing over 700 metres of pipe to divert the Longbenton Letch out of the sewer network, improving the performance of our sewer network.  </w:t>
      </w:r>
      <w:r w:rsidRPr="00FB54AA">
        <w:rPr>
          <w:rFonts w:asciiTheme="minorHAnsi" w:hAnsiTheme="minorHAnsi" w:cs="Helvetica"/>
          <w:color w:val="003A77" w:themeColor="text1" w:themeShade="BF"/>
          <w:sz w:val="16"/>
          <w:szCs w:val="16"/>
        </w:rPr>
        <w:t xml:space="preserve"> This work will involve installing new surface water pipes in the Benton Cemetery, Benton Green and across the playing field of Longbenton Community College.</w:t>
      </w:r>
    </w:p>
    <w:p w:rsidR="003F74A9" w:rsidRPr="00FB54AA" w:rsidRDefault="003F74A9" w:rsidP="003F74A9">
      <w:pPr>
        <w:pStyle w:val="NormalWeb"/>
        <w:rPr>
          <w:rFonts w:asciiTheme="minorHAnsi" w:hAnsiTheme="minorHAnsi" w:cs="Helvetica"/>
          <w:color w:val="003A77" w:themeColor="text1" w:themeShade="BF"/>
          <w:sz w:val="16"/>
          <w:szCs w:val="16"/>
        </w:rPr>
      </w:pPr>
    </w:p>
    <w:p w:rsidR="003F74A9" w:rsidRPr="00FB54AA" w:rsidRDefault="003F74A9" w:rsidP="003F74A9">
      <w:pPr>
        <w:spacing w:line="240" w:lineRule="auto"/>
        <w:rPr>
          <w:color w:val="003A77" w:themeColor="text1" w:themeShade="BF"/>
          <w:sz w:val="16"/>
          <w:szCs w:val="16"/>
        </w:rPr>
      </w:pPr>
      <w:r w:rsidRPr="00FB54AA">
        <w:rPr>
          <w:color w:val="003A77" w:themeColor="text1" w:themeShade="BF"/>
          <w:sz w:val="16"/>
          <w:szCs w:val="16"/>
        </w:rPr>
        <w:t xml:space="preserve">Our progress to date is </w:t>
      </w:r>
      <w:proofErr w:type="spellStart"/>
      <w:r w:rsidRPr="00FB54AA">
        <w:rPr>
          <w:color w:val="003A77" w:themeColor="text1" w:themeShade="BF"/>
          <w:sz w:val="16"/>
          <w:szCs w:val="16"/>
        </w:rPr>
        <w:t>summarised</w:t>
      </w:r>
      <w:proofErr w:type="spellEnd"/>
      <w:r w:rsidRPr="00FB54AA">
        <w:rPr>
          <w:color w:val="003A77" w:themeColor="text1" w:themeShade="BF"/>
          <w:sz w:val="16"/>
          <w:szCs w:val="16"/>
        </w:rPr>
        <w:t xml:space="preserve"> in the following table:</w:t>
      </w:r>
    </w:p>
    <w:p w:rsidR="000B5074" w:rsidRPr="00DF3DDB" w:rsidRDefault="000B5074" w:rsidP="00AC6CF9">
      <w:pPr>
        <w:spacing w:before="120" w:after="120" w:line="240" w:lineRule="auto"/>
        <w:jc w:val="both"/>
        <w:rPr>
          <w:rFonts w:cstheme="minorHAnsi"/>
          <w:color w:val="003A77" w:themeColor="text1" w:themeShade="BF"/>
          <w:sz w:val="16"/>
          <w:szCs w:val="16"/>
        </w:rPr>
      </w:pPr>
    </w:p>
    <w:tbl>
      <w:tblPr>
        <w:tblStyle w:val="MediumGrid3-Accent5"/>
        <w:tblW w:w="0" w:type="auto"/>
        <w:tblLook w:val="04A0"/>
      </w:tblPr>
      <w:tblGrid>
        <w:gridCol w:w="1904"/>
        <w:gridCol w:w="6561"/>
        <w:gridCol w:w="1383"/>
      </w:tblGrid>
      <w:tr w:rsidR="000C3391" w:rsidRPr="00DF3DDB" w:rsidTr="000E5594">
        <w:trPr>
          <w:cnfStyle w:val="100000000000"/>
          <w:tblHeader/>
        </w:trPr>
        <w:tc>
          <w:tcPr>
            <w:cnfStyle w:val="001000000000"/>
            <w:tcW w:w="1904" w:type="dxa"/>
            <w:shd w:val="clear" w:color="auto" w:fill="A0DC76" w:themeFill="text2" w:themeFillTint="99"/>
          </w:tcPr>
          <w:p w:rsidR="0084534F" w:rsidRPr="00DF3DDB" w:rsidRDefault="005702CC" w:rsidP="00B048A6">
            <w:pPr>
              <w:spacing w:before="240"/>
              <w:rPr>
                <w:rFonts w:ascii="Arial Black" w:hAnsi="Arial Black" w:cstheme="minorHAnsi"/>
                <w:color w:val="003A77" w:themeColor="text1" w:themeShade="BF"/>
                <w:sz w:val="18"/>
                <w:szCs w:val="18"/>
              </w:rPr>
            </w:pPr>
            <w:r w:rsidRPr="00DF3DDB">
              <w:rPr>
                <w:rFonts w:ascii="Arial Black" w:hAnsi="Arial Black" w:cstheme="minorHAnsi"/>
                <w:color w:val="003A77" w:themeColor="text1" w:themeShade="BF"/>
                <w:sz w:val="18"/>
                <w:szCs w:val="18"/>
              </w:rPr>
              <w:t>AREA OF WORK</w:t>
            </w:r>
          </w:p>
        </w:tc>
        <w:tc>
          <w:tcPr>
            <w:tcW w:w="6561" w:type="dxa"/>
            <w:shd w:val="clear" w:color="auto" w:fill="A0DC76" w:themeFill="text2" w:themeFillTint="99"/>
          </w:tcPr>
          <w:p w:rsidR="0084534F" w:rsidRPr="00DF3DDB" w:rsidRDefault="005702CC" w:rsidP="00DD51A3">
            <w:pPr>
              <w:spacing w:before="240"/>
              <w:cnfStyle w:val="100000000000"/>
              <w:rPr>
                <w:rFonts w:ascii="Arial Black" w:hAnsi="Arial Black" w:cstheme="minorHAnsi"/>
                <w:color w:val="003A77" w:themeColor="text1" w:themeShade="BF"/>
                <w:sz w:val="18"/>
                <w:szCs w:val="18"/>
              </w:rPr>
            </w:pPr>
            <w:r w:rsidRPr="00DF3DDB">
              <w:rPr>
                <w:rFonts w:ascii="Arial Black" w:hAnsi="Arial Black" w:cstheme="minorHAnsi"/>
                <w:color w:val="003A77" w:themeColor="text1" w:themeShade="BF"/>
                <w:sz w:val="18"/>
                <w:szCs w:val="18"/>
              </w:rPr>
              <w:t>PROGRE</w:t>
            </w:r>
            <w:r w:rsidR="00465625" w:rsidRPr="00DF3DDB">
              <w:rPr>
                <w:rFonts w:ascii="Arial Black" w:hAnsi="Arial Black" w:cstheme="minorHAnsi"/>
                <w:color w:val="003A77" w:themeColor="text1" w:themeShade="BF"/>
                <w:sz w:val="18"/>
                <w:szCs w:val="18"/>
              </w:rPr>
              <w:t>S</w:t>
            </w:r>
            <w:r w:rsidRPr="00DF3DDB">
              <w:rPr>
                <w:rFonts w:ascii="Arial Black" w:hAnsi="Arial Black" w:cstheme="minorHAnsi"/>
                <w:color w:val="003A77" w:themeColor="text1" w:themeShade="BF"/>
                <w:sz w:val="18"/>
                <w:szCs w:val="18"/>
              </w:rPr>
              <w:t xml:space="preserve">S REPORT </w:t>
            </w:r>
            <w:r w:rsidR="000A70EA" w:rsidRPr="00DF3DDB">
              <w:rPr>
                <w:rFonts w:ascii="Arial Black" w:hAnsi="Arial Black" w:cstheme="minorHAnsi"/>
                <w:color w:val="003A77" w:themeColor="text1" w:themeShade="BF"/>
                <w:sz w:val="18"/>
                <w:szCs w:val="18"/>
              </w:rPr>
              <w:t xml:space="preserve">(as of </w:t>
            </w:r>
            <w:r w:rsidR="009514C7" w:rsidRPr="00DF3DDB">
              <w:rPr>
                <w:rFonts w:ascii="Arial Black" w:hAnsi="Arial Black" w:cstheme="minorHAnsi"/>
                <w:color w:val="003A77" w:themeColor="text1" w:themeShade="BF"/>
                <w:sz w:val="18"/>
                <w:szCs w:val="18"/>
              </w:rPr>
              <w:t xml:space="preserve">Friday </w:t>
            </w:r>
            <w:r w:rsidR="00DD51A3">
              <w:rPr>
                <w:rFonts w:ascii="Arial Black" w:hAnsi="Arial Black" w:cstheme="minorHAnsi"/>
                <w:color w:val="003A77" w:themeColor="text1" w:themeShade="BF"/>
                <w:sz w:val="18"/>
                <w:szCs w:val="18"/>
              </w:rPr>
              <w:t>2 November</w:t>
            </w:r>
            <w:r w:rsidR="009514C7" w:rsidRPr="00DF3DDB">
              <w:rPr>
                <w:rFonts w:ascii="Arial Black" w:hAnsi="Arial Black" w:cstheme="minorHAnsi"/>
                <w:color w:val="003A77" w:themeColor="text1" w:themeShade="BF"/>
                <w:sz w:val="18"/>
                <w:szCs w:val="18"/>
              </w:rPr>
              <w:t xml:space="preserve"> 2016</w:t>
            </w:r>
            <w:r w:rsidR="000A70EA" w:rsidRPr="00DF3DDB">
              <w:rPr>
                <w:rFonts w:ascii="Arial Black" w:hAnsi="Arial Black" w:cstheme="minorHAnsi"/>
                <w:color w:val="003A77" w:themeColor="text1" w:themeShade="BF"/>
                <w:sz w:val="18"/>
                <w:szCs w:val="18"/>
              </w:rPr>
              <w:t>)</w:t>
            </w:r>
          </w:p>
        </w:tc>
        <w:tc>
          <w:tcPr>
            <w:tcW w:w="0" w:type="auto"/>
            <w:shd w:val="clear" w:color="auto" w:fill="A0DC76" w:themeFill="text2" w:themeFillTint="99"/>
          </w:tcPr>
          <w:p w:rsidR="0084534F" w:rsidRPr="00DF3DDB" w:rsidRDefault="005702CC" w:rsidP="00B048A6">
            <w:pPr>
              <w:spacing w:before="240"/>
              <w:cnfStyle w:val="100000000000"/>
              <w:rPr>
                <w:rFonts w:ascii="Arial Black" w:hAnsi="Arial Black" w:cstheme="minorHAnsi"/>
                <w:color w:val="003A77" w:themeColor="text1" w:themeShade="BF"/>
                <w:sz w:val="18"/>
                <w:szCs w:val="18"/>
              </w:rPr>
            </w:pPr>
            <w:r w:rsidRPr="00DF3DDB">
              <w:rPr>
                <w:rFonts w:ascii="Arial Black" w:hAnsi="Arial Black" w:cstheme="minorHAnsi"/>
                <w:color w:val="003A77" w:themeColor="text1" w:themeShade="BF"/>
                <w:sz w:val="18"/>
                <w:szCs w:val="18"/>
              </w:rPr>
              <w:t>COMPLETE (%)</w:t>
            </w:r>
          </w:p>
        </w:tc>
      </w:tr>
      <w:tr w:rsidR="000C3391" w:rsidRPr="00DF3DDB" w:rsidTr="000E5594">
        <w:trPr>
          <w:cnfStyle w:val="000000100000"/>
        </w:trPr>
        <w:tc>
          <w:tcPr>
            <w:cnfStyle w:val="001000000000"/>
            <w:tcW w:w="1904" w:type="dxa"/>
            <w:shd w:val="clear" w:color="auto" w:fill="A0DC76" w:themeFill="text2" w:themeFillTint="99"/>
          </w:tcPr>
          <w:p w:rsidR="0084534F" w:rsidRPr="003F74A9" w:rsidRDefault="003F74A9" w:rsidP="003F74A9">
            <w:pPr>
              <w:spacing w:before="240"/>
              <w:rPr>
                <w:rFonts w:ascii="Arial" w:hAnsi="Arial" w:cs="Arial"/>
                <w:color w:val="003A77" w:themeColor="text1" w:themeShade="BF"/>
                <w:sz w:val="16"/>
                <w:szCs w:val="16"/>
              </w:rPr>
            </w:pPr>
            <w:r w:rsidRPr="003F74A9">
              <w:rPr>
                <w:rFonts w:cs="Helvetica"/>
                <w:color w:val="003A77" w:themeColor="text1" w:themeShade="BF"/>
                <w:sz w:val="16"/>
                <w:szCs w:val="16"/>
              </w:rPr>
              <w:t>Benton Cemetery</w:t>
            </w:r>
          </w:p>
        </w:tc>
        <w:tc>
          <w:tcPr>
            <w:tcW w:w="6561" w:type="dxa"/>
            <w:shd w:val="clear" w:color="auto" w:fill="DFF3D1" w:themeFill="text2" w:themeFillTint="33"/>
          </w:tcPr>
          <w:p w:rsidR="00106251" w:rsidRPr="003F74A9" w:rsidRDefault="00106251" w:rsidP="00106251">
            <w:pPr>
              <w:cnfStyle w:val="000000100000"/>
              <w:rPr>
                <w:color w:val="003A77" w:themeColor="text1" w:themeShade="BF"/>
                <w:sz w:val="16"/>
                <w:szCs w:val="16"/>
              </w:rPr>
            </w:pPr>
          </w:p>
          <w:p w:rsidR="001E0515" w:rsidRPr="001E0515" w:rsidRDefault="001E0515" w:rsidP="001E0515">
            <w:pPr>
              <w:cnfStyle w:val="000000100000"/>
              <w:rPr>
                <w:rFonts w:cs="Helvetica"/>
                <w:color w:val="003A77" w:themeColor="text1" w:themeShade="BF"/>
                <w:sz w:val="16"/>
                <w:szCs w:val="16"/>
                <w:lang w:val="en-GB"/>
              </w:rPr>
            </w:pPr>
            <w:r w:rsidRPr="001E0515">
              <w:rPr>
                <w:rFonts w:cs="Helvetica"/>
                <w:color w:val="003A77" w:themeColor="text1" w:themeShade="BF"/>
                <w:sz w:val="16"/>
                <w:szCs w:val="16"/>
                <w:lang w:val="en-GB"/>
              </w:rPr>
              <w:t>We have installed the transfer pipeline from the large screening structure in the cemetery and along into Benton Green.</w:t>
            </w:r>
            <w:r>
              <w:rPr>
                <w:rFonts w:cs="Helvetica"/>
                <w:color w:val="003A77" w:themeColor="text1" w:themeShade="BF"/>
                <w:sz w:val="16"/>
                <w:szCs w:val="16"/>
                <w:lang w:val="en-GB"/>
              </w:rPr>
              <w:t xml:space="preserve"> </w:t>
            </w:r>
            <w:r w:rsidRPr="001E0515">
              <w:rPr>
                <w:rFonts w:cs="Helvetica"/>
                <w:color w:val="003A77" w:themeColor="text1" w:themeShade="BF"/>
                <w:sz w:val="16"/>
                <w:szCs w:val="16"/>
                <w:lang w:val="en-GB"/>
              </w:rPr>
              <w:t>This required some</w:t>
            </w:r>
            <w:r>
              <w:rPr>
                <w:rFonts w:cs="Helvetica"/>
                <w:color w:val="003A77" w:themeColor="text1" w:themeShade="BF"/>
                <w:sz w:val="16"/>
                <w:szCs w:val="16"/>
                <w:lang w:val="en-GB"/>
              </w:rPr>
              <w:t xml:space="preserve"> </w:t>
            </w:r>
            <w:r w:rsidRPr="001E0515">
              <w:rPr>
                <w:rFonts w:cs="Helvetica"/>
                <w:color w:val="003A77" w:themeColor="text1" w:themeShade="BF"/>
                <w:sz w:val="16"/>
                <w:szCs w:val="16"/>
                <w:lang w:val="en-GB"/>
              </w:rPr>
              <w:t>tree felling along the pipeline route whilst maintaining access to the Green and the cemetery at all times.</w:t>
            </w:r>
          </w:p>
          <w:p w:rsidR="00DD51A3" w:rsidRDefault="00DD51A3" w:rsidP="001E0515">
            <w:pPr>
              <w:cnfStyle w:val="000000100000"/>
              <w:rPr>
                <w:rFonts w:cs="Helvetica"/>
                <w:color w:val="003A77" w:themeColor="text1" w:themeShade="BF"/>
                <w:sz w:val="16"/>
                <w:szCs w:val="16"/>
                <w:lang w:val="en-GB"/>
              </w:rPr>
            </w:pPr>
          </w:p>
          <w:p w:rsidR="00DD51A3" w:rsidRPr="00DF3DDB" w:rsidRDefault="00DD51A3" w:rsidP="008A41E3">
            <w:pPr>
              <w:cnfStyle w:val="000000100000"/>
              <w:rPr>
                <w:rFonts w:ascii="Arial" w:hAnsi="Arial" w:cs="Arial"/>
                <w:color w:val="003A77" w:themeColor="text1" w:themeShade="BF"/>
                <w:sz w:val="16"/>
                <w:szCs w:val="16"/>
              </w:rPr>
            </w:pPr>
            <w:r>
              <w:rPr>
                <w:rFonts w:cs="Helvetica"/>
                <w:color w:val="003A77" w:themeColor="text1" w:themeShade="BF"/>
                <w:sz w:val="16"/>
                <w:szCs w:val="16"/>
                <w:lang w:val="en-GB"/>
              </w:rPr>
              <w:t>Work is progressing well and</w:t>
            </w:r>
            <w:r w:rsidR="001E0515" w:rsidRPr="001E0515">
              <w:rPr>
                <w:rFonts w:cs="Helvetica"/>
                <w:color w:val="003A77" w:themeColor="text1" w:themeShade="BF"/>
                <w:sz w:val="16"/>
                <w:szCs w:val="16"/>
                <w:lang w:val="en-GB"/>
              </w:rPr>
              <w:t xml:space="preserve"> </w:t>
            </w:r>
            <w:r w:rsidR="00C35349">
              <w:rPr>
                <w:rFonts w:cs="Helvetica"/>
                <w:color w:val="003A77" w:themeColor="text1" w:themeShade="BF"/>
                <w:sz w:val="16"/>
                <w:szCs w:val="16"/>
                <w:lang w:val="en-GB"/>
              </w:rPr>
              <w:t>reins</w:t>
            </w:r>
            <w:r>
              <w:rPr>
                <w:rFonts w:cs="Helvetica"/>
                <w:color w:val="003A77" w:themeColor="text1" w:themeShade="BF"/>
                <w:sz w:val="16"/>
                <w:szCs w:val="16"/>
                <w:lang w:val="en-GB"/>
              </w:rPr>
              <w:t xml:space="preserve">tatement works are due to start </w:t>
            </w:r>
            <w:r w:rsidR="008A41E3">
              <w:rPr>
                <w:rFonts w:cs="Helvetica"/>
                <w:color w:val="003A77" w:themeColor="text1" w:themeShade="BF"/>
                <w:sz w:val="16"/>
                <w:szCs w:val="16"/>
                <w:lang w:val="en-GB"/>
              </w:rPr>
              <w:t>in November 2016 but this is weather dependant</w:t>
            </w:r>
          </w:p>
        </w:tc>
        <w:tc>
          <w:tcPr>
            <w:tcW w:w="0" w:type="auto"/>
            <w:shd w:val="clear" w:color="auto" w:fill="DFF3D1" w:themeFill="text2" w:themeFillTint="33"/>
          </w:tcPr>
          <w:p w:rsidR="007B700B" w:rsidRDefault="007B700B" w:rsidP="00EF6D23">
            <w:pPr>
              <w:spacing w:before="240"/>
              <w:jc w:val="both"/>
              <w:cnfStyle w:val="000000100000"/>
              <w:rPr>
                <w:rFonts w:cstheme="minorHAnsi"/>
                <w:b/>
                <w:color w:val="003A77" w:themeColor="text1" w:themeShade="BF"/>
                <w:sz w:val="16"/>
                <w:szCs w:val="16"/>
              </w:rPr>
            </w:pPr>
          </w:p>
          <w:p w:rsidR="0084534F" w:rsidRPr="00DF3DDB" w:rsidRDefault="00C35349" w:rsidP="00EF6D23">
            <w:pPr>
              <w:spacing w:before="240"/>
              <w:jc w:val="both"/>
              <w:cnfStyle w:val="000000100000"/>
              <w:rPr>
                <w:rFonts w:cstheme="minorHAnsi"/>
                <w:b/>
                <w:color w:val="003A77" w:themeColor="text1" w:themeShade="BF"/>
                <w:sz w:val="16"/>
                <w:szCs w:val="16"/>
              </w:rPr>
            </w:pPr>
            <w:r>
              <w:rPr>
                <w:rFonts w:cstheme="minorHAnsi"/>
                <w:b/>
                <w:color w:val="003A77" w:themeColor="text1" w:themeShade="BF"/>
                <w:sz w:val="16"/>
                <w:szCs w:val="16"/>
              </w:rPr>
              <w:t>80</w:t>
            </w:r>
            <w:r w:rsidR="003F74A9">
              <w:rPr>
                <w:rFonts w:cstheme="minorHAnsi"/>
                <w:b/>
                <w:color w:val="003A77" w:themeColor="text1" w:themeShade="BF"/>
                <w:sz w:val="16"/>
                <w:szCs w:val="16"/>
              </w:rPr>
              <w:t>%</w:t>
            </w:r>
          </w:p>
        </w:tc>
      </w:tr>
      <w:tr w:rsidR="003F74A9" w:rsidRPr="00DF3DDB" w:rsidTr="000E5594">
        <w:tc>
          <w:tcPr>
            <w:cnfStyle w:val="001000000000"/>
            <w:tcW w:w="1904" w:type="dxa"/>
            <w:shd w:val="clear" w:color="auto" w:fill="A0DC76" w:themeFill="text2" w:themeFillTint="99"/>
          </w:tcPr>
          <w:p w:rsidR="00DD51A3" w:rsidRPr="00D12A41" w:rsidRDefault="00D12A41" w:rsidP="008A41E3">
            <w:pPr>
              <w:spacing w:before="240"/>
              <w:rPr>
                <w:rFonts w:ascii="Arial" w:hAnsi="Arial" w:cs="Arial"/>
                <w:color w:val="003A77" w:themeColor="text1" w:themeShade="BF"/>
                <w:sz w:val="16"/>
                <w:szCs w:val="16"/>
              </w:rPr>
            </w:pPr>
            <w:r w:rsidRPr="00D12A41">
              <w:rPr>
                <w:rFonts w:cs="Helvetica"/>
                <w:color w:val="003A77" w:themeColor="text1" w:themeShade="BF"/>
                <w:sz w:val="16"/>
                <w:szCs w:val="16"/>
              </w:rPr>
              <w:t>Works in Longbenton Community College – lay surface water pipe, create attenuation basin, re-profile playing fields</w:t>
            </w:r>
          </w:p>
        </w:tc>
        <w:tc>
          <w:tcPr>
            <w:tcW w:w="6561" w:type="dxa"/>
            <w:shd w:val="clear" w:color="auto" w:fill="DFF3D1" w:themeFill="text2" w:themeFillTint="33"/>
          </w:tcPr>
          <w:p w:rsidR="00D12A41" w:rsidRDefault="00D12A41" w:rsidP="00D12A41">
            <w:pPr>
              <w:cnfStyle w:val="000000000000"/>
              <w:rPr>
                <w:rFonts w:cs="Helvetica"/>
                <w:color w:val="003A77" w:themeColor="text1" w:themeShade="BF"/>
                <w:sz w:val="16"/>
                <w:szCs w:val="16"/>
              </w:rPr>
            </w:pPr>
          </w:p>
          <w:p w:rsidR="001E0515" w:rsidRPr="001E0515" w:rsidRDefault="001E0515" w:rsidP="001E0515">
            <w:pPr>
              <w:cnfStyle w:val="000000000000"/>
              <w:rPr>
                <w:rFonts w:cs="Helvetica"/>
                <w:color w:val="003A77" w:themeColor="text1" w:themeShade="BF"/>
                <w:sz w:val="16"/>
                <w:szCs w:val="16"/>
                <w:lang w:val="en-GB"/>
              </w:rPr>
            </w:pPr>
            <w:r w:rsidRPr="001E0515">
              <w:rPr>
                <w:rFonts w:cs="Helvetica"/>
                <w:color w:val="003A77" w:themeColor="text1" w:themeShade="BF"/>
                <w:sz w:val="16"/>
                <w:szCs w:val="16"/>
                <w:lang w:val="en-GB"/>
              </w:rPr>
              <w:t>We have installed a new outfall at the rear of the playing field and laid the new diversion pipeline through the playing field and out into Benton Green. We have also</w:t>
            </w:r>
            <w:r>
              <w:rPr>
                <w:rFonts w:cs="Helvetica"/>
                <w:color w:val="003A77" w:themeColor="text1" w:themeShade="BF"/>
                <w:sz w:val="16"/>
                <w:szCs w:val="16"/>
                <w:lang w:val="en-GB"/>
              </w:rPr>
              <w:t xml:space="preserve"> </w:t>
            </w:r>
            <w:r w:rsidRPr="001E0515">
              <w:rPr>
                <w:rFonts w:cs="Helvetica"/>
                <w:color w:val="003A77" w:themeColor="text1" w:themeShade="BF"/>
                <w:sz w:val="16"/>
                <w:szCs w:val="16"/>
                <w:lang w:val="en-GB"/>
              </w:rPr>
              <w:t>created the new surface water attenuation basin at the rear of the playing fiel</w:t>
            </w:r>
            <w:r>
              <w:rPr>
                <w:rFonts w:cs="Helvetica"/>
                <w:color w:val="003A77" w:themeColor="text1" w:themeShade="BF"/>
                <w:sz w:val="16"/>
                <w:szCs w:val="16"/>
                <w:lang w:val="en-GB"/>
              </w:rPr>
              <w:t>d</w:t>
            </w:r>
            <w:r w:rsidRPr="001E0515">
              <w:rPr>
                <w:rFonts w:cs="Helvetica"/>
                <w:color w:val="003A77" w:themeColor="text1" w:themeShade="BF"/>
                <w:sz w:val="16"/>
                <w:szCs w:val="16"/>
                <w:lang w:val="en-GB"/>
              </w:rPr>
              <w:t>. W</w:t>
            </w:r>
            <w:r w:rsidR="00C35349">
              <w:rPr>
                <w:rFonts w:cs="Helvetica"/>
                <w:color w:val="003A77" w:themeColor="text1" w:themeShade="BF"/>
                <w:sz w:val="16"/>
                <w:szCs w:val="16"/>
                <w:lang w:val="en-GB"/>
              </w:rPr>
              <w:t>e need to lay the top soil, however seeding won’t start until Spring 2017.</w:t>
            </w:r>
          </w:p>
          <w:p w:rsidR="00DD51A3" w:rsidRDefault="00DD51A3" w:rsidP="001E0515">
            <w:pPr>
              <w:cnfStyle w:val="000000000000"/>
              <w:rPr>
                <w:rFonts w:cs="Helvetica"/>
                <w:color w:val="003A77" w:themeColor="text1" w:themeShade="BF"/>
                <w:sz w:val="16"/>
                <w:szCs w:val="16"/>
                <w:lang w:val="en-GB"/>
              </w:rPr>
            </w:pPr>
          </w:p>
          <w:p w:rsidR="00D12A41" w:rsidRPr="00DF3DDB" w:rsidRDefault="001E0515" w:rsidP="001E0515">
            <w:pPr>
              <w:cnfStyle w:val="000000000000"/>
              <w:rPr>
                <w:color w:val="003A77" w:themeColor="text1" w:themeShade="BF"/>
                <w:sz w:val="16"/>
                <w:szCs w:val="16"/>
              </w:rPr>
            </w:pPr>
            <w:r w:rsidRPr="001E0515">
              <w:rPr>
                <w:rFonts w:cs="Helvetica"/>
                <w:color w:val="003A77" w:themeColor="text1" w:themeShade="BF"/>
                <w:sz w:val="16"/>
                <w:szCs w:val="16"/>
                <w:lang w:val="en-GB"/>
              </w:rPr>
              <w:t>Works are on programme.</w:t>
            </w:r>
          </w:p>
        </w:tc>
        <w:tc>
          <w:tcPr>
            <w:tcW w:w="0" w:type="auto"/>
            <w:shd w:val="clear" w:color="auto" w:fill="DFF3D1" w:themeFill="text2" w:themeFillTint="33"/>
          </w:tcPr>
          <w:p w:rsidR="007B700B" w:rsidRDefault="007B700B" w:rsidP="00EF6D23">
            <w:pPr>
              <w:spacing w:before="240"/>
              <w:jc w:val="both"/>
              <w:cnfStyle w:val="000000000000"/>
              <w:rPr>
                <w:rFonts w:cstheme="minorHAnsi"/>
                <w:b/>
                <w:color w:val="003A77" w:themeColor="text1" w:themeShade="BF"/>
                <w:sz w:val="16"/>
                <w:szCs w:val="16"/>
              </w:rPr>
            </w:pPr>
          </w:p>
          <w:p w:rsidR="003F74A9" w:rsidRPr="00DF3DDB" w:rsidRDefault="00D12A41" w:rsidP="00EF6D23">
            <w:pPr>
              <w:spacing w:before="240"/>
              <w:jc w:val="both"/>
              <w:cnfStyle w:val="000000000000"/>
              <w:rPr>
                <w:rFonts w:cstheme="minorHAnsi"/>
                <w:b/>
                <w:color w:val="003A77" w:themeColor="text1" w:themeShade="BF"/>
                <w:sz w:val="16"/>
                <w:szCs w:val="16"/>
              </w:rPr>
            </w:pPr>
            <w:r>
              <w:rPr>
                <w:rFonts w:cstheme="minorHAnsi"/>
                <w:b/>
                <w:color w:val="003A77" w:themeColor="text1" w:themeShade="BF"/>
                <w:sz w:val="16"/>
                <w:szCs w:val="16"/>
              </w:rPr>
              <w:t>80%</w:t>
            </w:r>
          </w:p>
        </w:tc>
        <w:bookmarkStart w:id="3" w:name="_GoBack"/>
        <w:bookmarkEnd w:id="3"/>
      </w:tr>
      <w:tr w:rsidR="003F74A9" w:rsidRPr="00DF3DDB" w:rsidTr="000E5594">
        <w:trPr>
          <w:cnfStyle w:val="000000100000"/>
        </w:trPr>
        <w:tc>
          <w:tcPr>
            <w:cnfStyle w:val="001000000000"/>
            <w:tcW w:w="1904" w:type="dxa"/>
            <w:shd w:val="clear" w:color="auto" w:fill="A0DC76" w:themeFill="text2" w:themeFillTint="99"/>
          </w:tcPr>
          <w:p w:rsidR="003F74A9" w:rsidRPr="00D12A41" w:rsidRDefault="00C35349" w:rsidP="00EF6D23">
            <w:pPr>
              <w:spacing w:before="240"/>
              <w:rPr>
                <w:rFonts w:cs="Helvetica"/>
                <w:color w:val="003A77" w:themeColor="text1" w:themeShade="BF"/>
                <w:sz w:val="16"/>
                <w:szCs w:val="16"/>
              </w:rPr>
            </w:pPr>
            <w:r>
              <w:rPr>
                <w:rFonts w:cs="Helvetica"/>
                <w:color w:val="003A77" w:themeColor="text1" w:themeShade="BF"/>
                <w:sz w:val="16"/>
                <w:szCs w:val="16"/>
              </w:rPr>
              <w:t>Works at Benton Dene School Car Park and Benton Green</w:t>
            </w:r>
          </w:p>
          <w:p w:rsidR="00D12A41" w:rsidRPr="00D12A41" w:rsidRDefault="00D12A41" w:rsidP="00EF6D23">
            <w:pPr>
              <w:spacing w:before="240"/>
              <w:rPr>
                <w:rFonts w:ascii="Arial" w:hAnsi="Arial" w:cs="Arial"/>
                <w:color w:val="003A77" w:themeColor="text1" w:themeShade="BF"/>
                <w:sz w:val="16"/>
                <w:szCs w:val="16"/>
              </w:rPr>
            </w:pPr>
          </w:p>
        </w:tc>
        <w:tc>
          <w:tcPr>
            <w:tcW w:w="6561" w:type="dxa"/>
            <w:shd w:val="clear" w:color="auto" w:fill="DFF3D1" w:themeFill="text2" w:themeFillTint="33"/>
          </w:tcPr>
          <w:p w:rsidR="007B700B" w:rsidRDefault="007B700B" w:rsidP="00CD78F9">
            <w:pPr>
              <w:cnfStyle w:val="000000100000"/>
              <w:rPr>
                <w:rFonts w:cs="Helvetica"/>
                <w:color w:val="003A77" w:themeColor="text1" w:themeShade="BF"/>
                <w:sz w:val="16"/>
                <w:szCs w:val="16"/>
              </w:rPr>
            </w:pPr>
          </w:p>
          <w:p w:rsidR="00D12A41" w:rsidRDefault="00D12A41" w:rsidP="00CD78F9">
            <w:pPr>
              <w:cnfStyle w:val="000000100000"/>
              <w:rPr>
                <w:rFonts w:cs="Helvetica"/>
                <w:color w:val="003A77" w:themeColor="text1" w:themeShade="BF"/>
                <w:sz w:val="16"/>
                <w:szCs w:val="16"/>
              </w:rPr>
            </w:pPr>
            <w:r w:rsidRPr="00D12A41">
              <w:rPr>
                <w:rFonts w:cs="Helvetica"/>
                <w:color w:val="003A77" w:themeColor="text1" w:themeShade="BF"/>
                <w:sz w:val="16"/>
                <w:szCs w:val="16"/>
              </w:rPr>
              <w:t>We have completed the pipeline across Benton Dene Primary School car park on target</w:t>
            </w:r>
            <w:r w:rsidR="00CD78F9">
              <w:rPr>
                <w:rFonts w:cs="Helvetica"/>
                <w:color w:val="003A77" w:themeColor="text1" w:themeShade="BF"/>
                <w:sz w:val="16"/>
                <w:szCs w:val="16"/>
              </w:rPr>
              <w:t>, working</w:t>
            </w:r>
            <w:r w:rsidRPr="00D12A41">
              <w:rPr>
                <w:rFonts w:cs="Helvetica"/>
                <w:color w:val="003A77" w:themeColor="text1" w:themeShade="BF"/>
                <w:sz w:val="16"/>
                <w:szCs w:val="16"/>
              </w:rPr>
              <w:t xml:space="preserve"> </w:t>
            </w:r>
            <w:r w:rsidR="00CD78F9">
              <w:rPr>
                <w:rFonts w:cs="Helvetica"/>
                <w:color w:val="003A77" w:themeColor="text1" w:themeShade="BF"/>
                <w:sz w:val="16"/>
                <w:szCs w:val="16"/>
              </w:rPr>
              <w:t>w</w:t>
            </w:r>
            <w:r w:rsidRPr="00D12A41">
              <w:rPr>
                <w:rFonts w:cs="Helvetica"/>
                <w:color w:val="003A77" w:themeColor="text1" w:themeShade="BF"/>
                <w:sz w:val="16"/>
                <w:szCs w:val="16"/>
              </w:rPr>
              <w:t>ithin the school holidays to ensure the school was able to open without any disruption.</w:t>
            </w:r>
          </w:p>
          <w:p w:rsidR="00DD51A3" w:rsidRDefault="00DD51A3" w:rsidP="00CD78F9">
            <w:pPr>
              <w:cnfStyle w:val="000000100000"/>
              <w:rPr>
                <w:rFonts w:cs="Helvetica"/>
                <w:color w:val="003A77" w:themeColor="text1" w:themeShade="BF"/>
                <w:sz w:val="16"/>
                <w:szCs w:val="16"/>
              </w:rPr>
            </w:pPr>
          </w:p>
          <w:p w:rsidR="00DD51A3" w:rsidRPr="00DF3DDB" w:rsidRDefault="00C35349" w:rsidP="008A41E3">
            <w:pPr>
              <w:cnfStyle w:val="000000100000"/>
              <w:rPr>
                <w:color w:val="003A77" w:themeColor="text1" w:themeShade="BF"/>
                <w:sz w:val="16"/>
                <w:szCs w:val="16"/>
              </w:rPr>
            </w:pPr>
            <w:r>
              <w:rPr>
                <w:rFonts w:cs="Helvetica"/>
                <w:color w:val="003A77" w:themeColor="text1" w:themeShade="BF"/>
                <w:sz w:val="16"/>
                <w:szCs w:val="16"/>
              </w:rPr>
              <w:t xml:space="preserve">We will be commencing reinstatement work on The Green </w:t>
            </w:r>
            <w:r w:rsidR="008A41E3">
              <w:rPr>
                <w:rFonts w:cs="Helvetica"/>
                <w:color w:val="003A77" w:themeColor="text1" w:themeShade="BF"/>
                <w:sz w:val="16"/>
                <w:szCs w:val="16"/>
              </w:rPr>
              <w:t>in November 201</w:t>
            </w:r>
            <w:r w:rsidR="00EC3041">
              <w:rPr>
                <w:rFonts w:cs="Helvetica"/>
                <w:color w:val="003A77" w:themeColor="text1" w:themeShade="BF"/>
                <w:sz w:val="16"/>
                <w:szCs w:val="16"/>
              </w:rPr>
              <w:t>6</w:t>
            </w:r>
            <w:r w:rsidR="00DD51A3">
              <w:rPr>
                <w:rFonts w:cs="Helvetica"/>
                <w:color w:val="FF0000"/>
                <w:sz w:val="16"/>
                <w:szCs w:val="16"/>
              </w:rPr>
              <w:t xml:space="preserve"> </w:t>
            </w:r>
            <w:r>
              <w:rPr>
                <w:rFonts w:cs="Helvetica"/>
                <w:color w:val="003A77" w:themeColor="text1" w:themeShade="BF"/>
                <w:sz w:val="16"/>
                <w:szCs w:val="16"/>
              </w:rPr>
              <w:t xml:space="preserve">which will be completed </w:t>
            </w:r>
            <w:r w:rsidR="00DD51A3">
              <w:rPr>
                <w:rFonts w:cs="Helvetica"/>
                <w:color w:val="003A77" w:themeColor="text1" w:themeShade="BF"/>
                <w:sz w:val="16"/>
                <w:szCs w:val="16"/>
              </w:rPr>
              <w:t xml:space="preserve">in </w:t>
            </w:r>
            <w:r>
              <w:rPr>
                <w:rFonts w:cs="Helvetica"/>
                <w:color w:val="003A77" w:themeColor="text1" w:themeShade="BF"/>
                <w:sz w:val="16"/>
                <w:szCs w:val="16"/>
              </w:rPr>
              <w:t>Spring 2017.</w:t>
            </w:r>
          </w:p>
        </w:tc>
        <w:tc>
          <w:tcPr>
            <w:tcW w:w="0" w:type="auto"/>
            <w:shd w:val="clear" w:color="auto" w:fill="DFF3D1" w:themeFill="text2" w:themeFillTint="33"/>
          </w:tcPr>
          <w:p w:rsidR="003F74A9" w:rsidRPr="00DF3DDB" w:rsidRDefault="00C35349" w:rsidP="00C35349">
            <w:pPr>
              <w:spacing w:before="240"/>
              <w:jc w:val="both"/>
              <w:cnfStyle w:val="000000100000"/>
              <w:rPr>
                <w:rFonts w:cstheme="minorHAnsi"/>
                <w:b/>
                <w:color w:val="003A77" w:themeColor="text1" w:themeShade="BF"/>
                <w:sz w:val="16"/>
                <w:szCs w:val="16"/>
              </w:rPr>
            </w:pPr>
            <w:r>
              <w:rPr>
                <w:rFonts w:cstheme="minorHAnsi"/>
                <w:b/>
                <w:color w:val="003A77" w:themeColor="text1" w:themeShade="BF"/>
                <w:sz w:val="16"/>
                <w:szCs w:val="16"/>
              </w:rPr>
              <w:t xml:space="preserve">Car Park  </w:t>
            </w:r>
            <w:r w:rsidR="00D12A41">
              <w:rPr>
                <w:rFonts w:cstheme="minorHAnsi"/>
                <w:b/>
                <w:color w:val="003A77" w:themeColor="text1" w:themeShade="BF"/>
                <w:sz w:val="16"/>
                <w:szCs w:val="16"/>
              </w:rPr>
              <w:t>100%</w:t>
            </w:r>
          </w:p>
        </w:tc>
      </w:tr>
    </w:tbl>
    <w:p w:rsidR="00D12A41" w:rsidRDefault="00FB54AA" w:rsidP="00F85927">
      <w:pPr>
        <w:spacing w:before="240" w:after="120"/>
        <w:rPr>
          <w:rFonts w:asciiTheme="majorHAnsi" w:hAnsiTheme="majorHAnsi" w:cstheme="minorHAnsi"/>
          <w:b/>
          <w:bCs/>
          <w:color w:val="003A77" w:themeColor="text1" w:themeShade="BF"/>
          <w:sz w:val="20"/>
          <w:szCs w:val="20"/>
        </w:rPr>
      </w:pPr>
      <w:r>
        <w:rPr>
          <w:rFonts w:asciiTheme="majorHAnsi" w:hAnsiTheme="majorHAnsi" w:cstheme="minorHAnsi"/>
          <w:b/>
          <w:bCs/>
          <w:noProof/>
          <w:color w:val="003A77" w:themeColor="text1" w:themeShade="BF"/>
          <w:sz w:val="20"/>
          <w:szCs w:val="20"/>
          <w:lang w:val="en-GB" w:eastAsia="en-GB"/>
        </w:rPr>
        <w:drawing>
          <wp:inline distT="0" distB="0" distL="0" distR="0">
            <wp:extent cx="2255977" cy="1466978"/>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9735" t="6383" r="9652" b="12307"/>
                    <a:stretch>
                      <a:fillRect/>
                    </a:stretch>
                  </pic:blipFill>
                  <pic:spPr bwMode="auto">
                    <a:xfrm>
                      <a:off x="0" y="0"/>
                      <a:ext cx="2262404" cy="1471157"/>
                    </a:xfrm>
                    <a:prstGeom prst="rect">
                      <a:avLst/>
                    </a:prstGeom>
                    <a:noFill/>
                    <a:ln w="9525">
                      <a:noFill/>
                      <a:miter lim="800000"/>
                      <a:headEnd/>
                      <a:tailEnd/>
                    </a:ln>
                  </pic:spPr>
                </pic:pic>
              </a:graphicData>
            </a:graphic>
          </wp:inline>
        </w:drawing>
      </w:r>
      <w:r>
        <w:rPr>
          <w:rFonts w:asciiTheme="majorHAnsi" w:hAnsiTheme="majorHAnsi" w:cstheme="minorHAnsi"/>
          <w:b/>
          <w:bCs/>
          <w:noProof/>
          <w:color w:val="003A77" w:themeColor="text1" w:themeShade="BF"/>
          <w:sz w:val="20"/>
          <w:szCs w:val="20"/>
          <w:lang w:val="en-GB" w:eastAsia="en-GB"/>
        </w:rPr>
        <w:drawing>
          <wp:inline distT="0" distB="0" distL="0" distR="0">
            <wp:extent cx="1334262" cy="181417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7608" t="18247" r="37032" b="20360"/>
                    <a:stretch>
                      <a:fillRect/>
                    </a:stretch>
                  </pic:blipFill>
                  <pic:spPr bwMode="auto">
                    <a:xfrm>
                      <a:off x="0" y="0"/>
                      <a:ext cx="1334262" cy="1814171"/>
                    </a:xfrm>
                    <a:prstGeom prst="rect">
                      <a:avLst/>
                    </a:prstGeom>
                    <a:noFill/>
                    <a:ln w="9525">
                      <a:noFill/>
                      <a:miter lim="800000"/>
                      <a:headEnd/>
                      <a:tailEnd/>
                    </a:ln>
                  </pic:spPr>
                </pic:pic>
              </a:graphicData>
            </a:graphic>
          </wp:inline>
        </w:drawing>
      </w:r>
      <w:r>
        <w:rPr>
          <w:rFonts w:asciiTheme="majorHAnsi" w:hAnsiTheme="majorHAnsi" w:cstheme="minorHAnsi"/>
          <w:b/>
          <w:bCs/>
          <w:noProof/>
          <w:color w:val="003A77" w:themeColor="text1" w:themeShade="BF"/>
          <w:sz w:val="20"/>
          <w:szCs w:val="20"/>
          <w:lang w:val="en-GB" w:eastAsia="en-GB"/>
        </w:rPr>
        <w:drawing>
          <wp:inline distT="0" distB="0" distL="0" distR="0">
            <wp:extent cx="2314194" cy="1469129"/>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9974" t="6596" r="10250" b="12732"/>
                    <a:stretch>
                      <a:fillRect/>
                    </a:stretch>
                  </pic:blipFill>
                  <pic:spPr bwMode="auto">
                    <a:xfrm>
                      <a:off x="0" y="0"/>
                      <a:ext cx="2317315" cy="1471110"/>
                    </a:xfrm>
                    <a:prstGeom prst="rect">
                      <a:avLst/>
                    </a:prstGeom>
                    <a:noFill/>
                    <a:ln w="9525">
                      <a:noFill/>
                      <a:miter lim="800000"/>
                      <a:headEnd/>
                      <a:tailEnd/>
                    </a:ln>
                  </pic:spPr>
                </pic:pic>
              </a:graphicData>
            </a:graphic>
          </wp:inline>
        </w:drawing>
      </w:r>
    </w:p>
    <w:p w:rsidR="00D12A41" w:rsidRDefault="00D12A41" w:rsidP="00F85927">
      <w:pPr>
        <w:spacing w:before="240" w:after="120"/>
        <w:rPr>
          <w:rFonts w:asciiTheme="majorHAnsi" w:hAnsiTheme="majorHAnsi" w:cstheme="minorHAnsi"/>
          <w:b/>
          <w:bCs/>
          <w:color w:val="003A77" w:themeColor="text1" w:themeShade="BF"/>
          <w:sz w:val="20"/>
          <w:szCs w:val="20"/>
        </w:rPr>
      </w:pPr>
    </w:p>
    <w:p w:rsidR="001E0515" w:rsidRDefault="001E0515" w:rsidP="00F85927">
      <w:pPr>
        <w:spacing w:before="240" w:after="120"/>
        <w:rPr>
          <w:rFonts w:asciiTheme="majorHAnsi" w:hAnsiTheme="majorHAnsi" w:cstheme="minorHAnsi"/>
          <w:b/>
          <w:bCs/>
          <w:color w:val="003A77" w:themeColor="text1" w:themeShade="BF"/>
          <w:sz w:val="20"/>
          <w:szCs w:val="20"/>
        </w:rPr>
      </w:pPr>
    </w:p>
    <w:p w:rsidR="008A41E3" w:rsidRDefault="008A41E3" w:rsidP="00F85927">
      <w:pPr>
        <w:spacing w:before="240" w:after="120"/>
        <w:rPr>
          <w:rFonts w:asciiTheme="majorHAnsi" w:hAnsiTheme="majorHAnsi" w:cstheme="minorHAnsi"/>
          <w:b/>
          <w:bCs/>
          <w:color w:val="003A77" w:themeColor="text1" w:themeShade="BF"/>
          <w:sz w:val="20"/>
          <w:szCs w:val="20"/>
        </w:rPr>
      </w:pPr>
    </w:p>
    <w:p w:rsidR="00D37FAD" w:rsidRPr="00DF3DDB" w:rsidRDefault="00367F7F" w:rsidP="00F85927">
      <w:pPr>
        <w:spacing w:before="240" w:after="120"/>
        <w:rPr>
          <w:rFonts w:asciiTheme="majorHAnsi" w:hAnsiTheme="majorHAnsi" w:cstheme="minorHAnsi"/>
          <w:b/>
          <w:bCs/>
          <w:color w:val="003A77" w:themeColor="text1" w:themeShade="BF"/>
          <w:sz w:val="18"/>
          <w:szCs w:val="18"/>
        </w:rPr>
      </w:pPr>
      <w:r w:rsidRPr="00DF3DDB">
        <w:rPr>
          <w:rFonts w:asciiTheme="majorHAnsi" w:hAnsiTheme="majorHAnsi" w:cstheme="minorHAnsi"/>
          <w:b/>
          <w:bCs/>
          <w:color w:val="003A77" w:themeColor="text1" w:themeShade="BF"/>
          <w:sz w:val="20"/>
          <w:szCs w:val="20"/>
        </w:rPr>
        <w:lastRenderedPageBreak/>
        <w:t>COMING NEXT</w:t>
      </w:r>
    </w:p>
    <w:p w:rsidR="00EB635E" w:rsidRDefault="000A70EA" w:rsidP="00D923DD">
      <w:pPr>
        <w:spacing w:before="120" w:after="120"/>
        <w:rPr>
          <w:rFonts w:ascii="Arial" w:eastAsiaTheme="majorEastAsia" w:hAnsi="Arial" w:cs="Arial"/>
          <w:bCs/>
          <w:color w:val="003A77" w:themeColor="text1" w:themeShade="BF"/>
          <w:sz w:val="16"/>
          <w:szCs w:val="16"/>
        </w:rPr>
      </w:pPr>
      <w:r w:rsidRPr="00DF3DDB">
        <w:rPr>
          <w:rFonts w:ascii="Arial" w:eastAsiaTheme="majorEastAsia" w:hAnsi="Arial" w:cs="Arial"/>
          <w:bCs/>
          <w:color w:val="003A77" w:themeColor="text1" w:themeShade="BF"/>
          <w:sz w:val="16"/>
          <w:szCs w:val="16"/>
        </w:rPr>
        <w:t xml:space="preserve">Please note that </w:t>
      </w:r>
      <w:r w:rsidR="00F85927" w:rsidRPr="00DF3DDB">
        <w:rPr>
          <w:rFonts w:ascii="Arial" w:eastAsiaTheme="majorEastAsia" w:hAnsi="Arial" w:cs="Arial"/>
          <w:bCs/>
          <w:color w:val="003A77" w:themeColor="text1" w:themeShade="BF"/>
          <w:sz w:val="16"/>
          <w:szCs w:val="16"/>
        </w:rPr>
        <w:t>this</w:t>
      </w:r>
      <w:r w:rsidR="00B732F5" w:rsidRPr="00DF3DDB">
        <w:rPr>
          <w:rFonts w:ascii="Arial" w:eastAsiaTheme="majorEastAsia" w:hAnsi="Arial" w:cs="Arial"/>
          <w:bCs/>
          <w:color w:val="003A77" w:themeColor="text1" w:themeShade="BF"/>
          <w:sz w:val="16"/>
          <w:szCs w:val="16"/>
        </w:rPr>
        <w:t xml:space="preserve"> programme may be subject to change </w:t>
      </w:r>
      <w:r w:rsidRPr="00DF3DDB">
        <w:rPr>
          <w:rFonts w:ascii="Arial" w:eastAsiaTheme="majorEastAsia" w:hAnsi="Arial" w:cs="Arial"/>
          <w:bCs/>
          <w:color w:val="003A77" w:themeColor="text1" w:themeShade="BF"/>
          <w:sz w:val="16"/>
          <w:szCs w:val="16"/>
        </w:rPr>
        <w:t>as a result of</w:t>
      </w:r>
      <w:r w:rsidR="007035C4">
        <w:rPr>
          <w:rFonts w:ascii="Arial" w:eastAsiaTheme="majorEastAsia" w:hAnsi="Arial" w:cs="Arial"/>
          <w:bCs/>
          <w:color w:val="003A77" w:themeColor="text1" w:themeShade="BF"/>
          <w:sz w:val="16"/>
          <w:szCs w:val="16"/>
        </w:rPr>
        <w:t xml:space="preserve"> progress,</w:t>
      </w:r>
      <w:r w:rsidR="00B732F5" w:rsidRPr="00DF3DDB">
        <w:rPr>
          <w:rFonts w:ascii="Arial" w:eastAsiaTheme="majorEastAsia" w:hAnsi="Arial" w:cs="Arial"/>
          <w:bCs/>
          <w:color w:val="003A77" w:themeColor="text1" w:themeShade="BF"/>
          <w:sz w:val="16"/>
          <w:szCs w:val="16"/>
        </w:rPr>
        <w:t xml:space="preserve"> site conditions</w:t>
      </w:r>
      <w:r w:rsidR="007035C4">
        <w:rPr>
          <w:rFonts w:ascii="Arial" w:eastAsiaTheme="majorEastAsia" w:hAnsi="Arial" w:cs="Arial"/>
          <w:bCs/>
          <w:color w:val="003A77" w:themeColor="text1" w:themeShade="BF"/>
          <w:sz w:val="16"/>
          <w:szCs w:val="16"/>
        </w:rPr>
        <w:t xml:space="preserve"> and weather:</w:t>
      </w:r>
    </w:p>
    <w:p w:rsidR="00F53BB2" w:rsidRPr="00DF3DDB" w:rsidRDefault="00F53BB2" w:rsidP="00D923DD">
      <w:pPr>
        <w:spacing w:before="120" w:after="120"/>
        <w:rPr>
          <w:rFonts w:ascii="Arial" w:hAnsi="Arial" w:cs="Arial"/>
          <w:b/>
          <w:i/>
          <w:color w:val="003A77" w:themeColor="text1" w:themeShade="BF"/>
          <w:sz w:val="16"/>
          <w:szCs w:val="16"/>
        </w:rPr>
      </w:pPr>
    </w:p>
    <w:tbl>
      <w:tblPr>
        <w:tblStyle w:val="MediumGrid3-Accent5"/>
        <w:tblW w:w="9848" w:type="dxa"/>
        <w:tblLook w:val="04A0"/>
      </w:tblPr>
      <w:tblGrid>
        <w:gridCol w:w="1951"/>
        <w:gridCol w:w="999"/>
        <w:gridCol w:w="986"/>
        <w:gridCol w:w="5912"/>
      </w:tblGrid>
      <w:tr w:rsidR="000B702E" w:rsidRPr="00DF3DDB" w:rsidTr="000B702E">
        <w:trPr>
          <w:cnfStyle w:val="100000000000"/>
          <w:trHeight w:val="300"/>
          <w:tblHeader/>
        </w:trPr>
        <w:tc>
          <w:tcPr>
            <w:cnfStyle w:val="001000000000"/>
            <w:tcW w:w="1951" w:type="dxa"/>
            <w:shd w:val="clear" w:color="auto" w:fill="A0DC76" w:themeFill="text2" w:themeFillTint="99"/>
            <w:noWrap/>
            <w:hideMark/>
          </w:tcPr>
          <w:p w:rsidR="000B702E" w:rsidRPr="00DF3DDB" w:rsidRDefault="000B702E" w:rsidP="00D415FC">
            <w:pPr>
              <w:spacing w:before="240"/>
              <w:rPr>
                <w:rFonts w:asciiTheme="majorHAnsi" w:hAnsiTheme="majorHAnsi" w:cstheme="minorHAnsi"/>
                <w:color w:val="003A77" w:themeColor="text1" w:themeShade="BF"/>
                <w:sz w:val="18"/>
                <w:szCs w:val="18"/>
              </w:rPr>
            </w:pPr>
            <w:r w:rsidRPr="00DF3DDB">
              <w:rPr>
                <w:rFonts w:asciiTheme="majorHAnsi" w:hAnsiTheme="majorHAnsi" w:cstheme="minorHAnsi"/>
                <w:color w:val="003A77" w:themeColor="text1" w:themeShade="BF"/>
                <w:sz w:val="18"/>
                <w:szCs w:val="18"/>
              </w:rPr>
              <w:t>AREA OF WORK</w:t>
            </w:r>
          </w:p>
        </w:tc>
        <w:tc>
          <w:tcPr>
            <w:tcW w:w="992" w:type="dxa"/>
            <w:shd w:val="clear" w:color="auto" w:fill="A0DC76" w:themeFill="text2" w:themeFillTint="99"/>
          </w:tcPr>
          <w:p w:rsidR="000B702E" w:rsidRPr="00DF3DDB" w:rsidRDefault="000B702E" w:rsidP="00D415FC">
            <w:pPr>
              <w:spacing w:before="240"/>
              <w:cnfStyle w:val="100000000000"/>
              <w:rPr>
                <w:rFonts w:asciiTheme="majorHAnsi" w:hAnsiTheme="majorHAnsi" w:cstheme="minorHAnsi"/>
                <w:color w:val="003A77" w:themeColor="text1" w:themeShade="BF"/>
                <w:sz w:val="18"/>
                <w:szCs w:val="18"/>
              </w:rPr>
            </w:pPr>
            <w:r w:rsidRPr="00DF3DDB">
              <w:rPr>
                <w:rFonts w:asciiTheme="majorHAnsi" w:hAnsiTheme="majorHAnsi" w:cstheme="minorHAnsi"/>
                <w:color w:val="003A77" w:themeColor="text1" w:themeShade="BF"/>
                <w:sz w:val="18"/>
                <w:szCs w:val="18"/>
              </w:rPr>
              <w:t>START DATE</w:t>
            </w:r>
          </w:p>
        </w:tc>
        <w:tc>
          <w:tcPr>
            <w:tcW w:w="993" w:type="dxa"/>
            <w:shd w:val="clear" w:color="auto" w:fill="A0DC76" w:themeFill="text2" w:themeFillTint="99"/>
          </w:tcPr>
          <w:p w:rsidR="000B702E" w:rsidRPr="00DF3DDB" w:rsidRDefault="000B702E" w:rsidP="00D415FC">
            <w:pPr>
              <w:spacing w:before="240"/>
              <w:cnfStyle w:val="100000000000"/>
              <w:rPr>
                <w:rFonts w:asciiTheme="majorHAnsi" w:hAnsiTheme="majorHAnsi" w:cstheme="minorHAnsi"/>
                <w:color w:val="003A77" w:themeColor="text1" w:themeShade="BF"/>
                <w:sz w:val="18"/>
                <w:szCs w:val="18"/>
              </w:rPr>
            </w:pPr>
            <w:r w:rsidRPr="00DF3DDB">
              <w:rPr>
                <w:rFonts w:asciiTheme="majorHAnsi" w:hAnsiTheme="majorHAnsi" w:cstheme="minorHAnsi"/>
                <w:color w:val="003A77" w:themeColor="text1" w:themeShade="BF"/>
                <w:sz w:val="18"/>
                <w:szCs w:val="18"/>
              </w:rPr>
              <w:t>END DATE</w:t>
            </w:r>
          </w:p>
        </w:tc>
        <w:tc>
          <w:tcPr>
            <w:tcW w:w="5912" w:type="dxa"/>
            <w:shd w:val="clear" w:color="auto" w:fill="A0DC76" w:themeFill="text2" w:themeFillTint="99"/>
            <w:noWrap/>
            <w:hideMark/>
          </w:tcPr>
          <w:p w:rsidR="000B702E" w:rsidRPr="00DF3DDB" w:rsidRDefault="000B702E" w:rsidP="00D415FC">
            <w:pPr>
              <w:spacing w:before="240"/>
              <w:cnfStyle w:val="100000000000"/>
              <w:rPr>
                <w:rFonts w:asciiTheme="majorHAnsi" w:hAnsiTheme="majorHAnsi" w:cstheme="minorHAnsi"/>
                <w:color w:val="003A77" w:themeColor="text1" w:themeShade="BF"/>
                <w:sz w:val="18"/>
                <w:szCs w:val="18"/>
              </w:rPr>
            </w:pPr>
            <w:r w:rsidRPr="00DF3DDB">
              <w:rPr>
                <w:rFonts w:asciiTheme="majorHAnsi" w:hAnsiTheme="majorHAnsi" w:cstheme="minorHAnsi"/>
                <w:color w:val="003A77" w:themeColor="text1" w:themeShade="BF"/>
                <w:sz w:val="18"/>
                <w:szCs w:val="18"/>
              </w:rPr>
              <w:t>ADDITIONAL INFORMATION</w:t>
            </w:r>
          </w:p>
        </w:tc>
      </w:tr>
      <w:tr w:rsidR="000B702E" w:rsidRPr="00DF3DDB" w:rsidTr="000B702E">
        <w:trPr>
          <w:cnfStyle w:val="000000100000"/>
          <w:trHeight w:val="405"/>
        </w:trPr>
        <w:tc>
          <w:tcPr>
            <w:cnfStyle w:val="001000000000"/>
            <w:tcW w:w="1951" w:type="dxa"/>
            <w:shd w:val="clear" w:color="auto" w:fill="A0DC76" w:themeFill="text2" w:themeFillTint="99"/>
            <w:hideMark/>
          </w:tcPr>
          <w:p w:rsidR="000B702E" w:rsidRPr="00DF3DDB" w:rsidRDefault="00D03631" w:rsidP="00EB635E">
            <w:pPr>
              <w:spacing w:before="240"/>
              <w:rPr>
                <w:rFonts w:ascii="Arial" w:hAnsi="Arial" w:cs="Arial"/>
                <w:color w:val="003A77" w:themeColor="text1" w:themeShade="BF"/>
                <w:sz w:val="16"/>
                <w:szCs w:val="16"/>
              </w:rPr>
            </w:pPr>
            <w:r>
              <w:rPr>
                <w:rFonts w:ascii="Arial" w:hAnsi="Arial" w:cs="Arial"/>
                <w:color w:val="003A77" w:themeColor="text1" w:themeShade="BF"/>
                <w:sz w:val="16"/>
                <w:szCs w:val="16"/>
              </w:rPr>
              <w:t xml:space="preserve">Benton </w:t>
            </w:r>
            <w:r w:rsidR="00D12A41">
              <w:rPr>
                <w:rFonts w:ascii="Arial" w:hAnsi="Arial" w:cs="Arial"/>
                <w:color w:val="003A77" w:themeColor="text1" w:themeShade="BF"/>
                <w:sz w:val="16"/>
                <w:szCs w:val="16"/>
              </w:rPr>
              <w:t>Cemetery</w:t>
            </w:r>
          </w:p>
          <w:p w:rsidR="000B702E" w:rsidRPr="00DF3DDB" w:rsidRDefault="000B702E" w:rsidP="00EB635E">
            <w:pPr>
              <w:spacing w:before="240"/>
              <w:rPr>
                <w:rFonts w:ascii="Arial" w:hAnsi="Arial" w:cs="Arial"/>
                <w:color w:val="003A77" w:themeColor="text1" w:themeShade="BF"/>
                <w:sz w:val="16"/>
                <w:szCs w:val="16"/>
              </w:rPr>
            </w:pPr>
            <w:r w:rsidRPr="00DF3DDB">
              <w:rPr>
                <w:rFonts w:ascii="Arial" w:hAnsi="Arial" w:cs="Arial"/>
                <w:color w:val="003A77" w:themeColor="text1" w:themeShade="BF"/>
                <w:sz w:val="16"/>
                <w:szCs w:val="16"/>
              </w:rPr>
              <w:t xml:space="preserve"> </w:t>
            </w:r>
          </w:p>
        </w:tc>
        <w:tc>
          <w:tcPr>
            <w:tcW w:w="992" w:type="dxa"/>
            <w:shd w:val="clear" w:color="auto" w:fill="DFF3D1" w:themeFill="text2" w:themeFillTint="33"/>
          </w:tcPr>
          <w:p w:rsidR="000B702E" w:rsidRDefault="000B702E" w:rsidP="00EB635E">
            <w:pPr>
              <w:cnfStyle w:val="000000100000"/>
              <w:rPr>
                <w:color w:val="003A77" w:themeColor="text1" w:themeShade="BF"/>
                <w:sz w:val="16"/>
                <w:szCs w:val="16"/>
              </w:rPr>
            </w:pPr>
          </w:p>
          <w:p w:rsidR="0080148A" w:rsidRPr="0080148A" w:rsidRDefault="0080148A" w:rsidP="00EB635E">
            <w:pPr>
              <w:cnfStyle w:val="000000100000"/>
              <w:rPr>
                <w:b/>
                <w:color w:val="003A77" w:themeColor="text1" w:themeShade="BF"/>
                <w:sz w:val="16"/>
                <w:szCs w:val="16"/>
              </w:rPr>
            </w:pPr>
            <w:r>
              <w:rPr>
                <w:b/>
                <w:color w:val="003A77" w:themeColor="text1" w:themeShade="BF"/>
                <w:sz w:val="16"/>
                <w:szCs w:val="16"/>
              </w:rPr>
              <w:t>Autumn 2017</w:t>
            </w:r>
          </w:p>
        </w:tc>
        <w:tc>
          <w:tcPr>
            <w:tcW w:w="993" w:type="dxa"/>
            <w:shd w:val="clear" w:color="auto" w:fill="DFF3D1" w:themeFill="text2" w:themeFillTint="33"/>
          </w:tcPr>
          <w:p w:rsidR="00DD51A3" w:rsidRDefault="00DD51A3" w:rsidP="00EB635E">
            <w:pPr>
              <w:cnfStyle w:val="000000100000"/>
              <w:rPr>
                <w:color w:val="003A77" w:themeColor="text1" w:themeShade="BF"/>
                <w:sz w:val="16"/>
                <w:szCs w:val="16"/>
              </w:rPr>
            </w:pPr>
          </w:p>
          <w:p w:rsidR="008A41E3" w:rsidRPr="008A41E3" w:rsidRDefault="008A41E3" w:rsidP="008A41E3">
            <w:pPr>
              <w:cnfStyle w:val="000000100000"/>
              <w:rPr>
                <w:b/>
                <w:color w:val="FF0000"/>
                <w:sz w:val="16"/>
                <w:szCs w:val="16"/>
              </w:rPr>
            </w:pPr>
            <w:r>
              <w:rPr>
                <w:b/>
                <w:color w:val="003A77" w:themeColor="text1" w:themeShade="BF"/>
                <w:sz w:val="16"/>
                <w:szCs w:val="16"/>
              </w:rPr>
              <w:t>This phase</w:t>
            </w:r>
            <w:r w:rsidRPr="008A41E3">
              <w:rPr>
                <w:b/>
                <w:color w:val="003A77" w:themeColor="text1" w:themeShade="BF"/>
                <w:sz w:val="16"/>
                <w:szCs w:val="16"/>
              </w:rPr>
              <w:t xml:space="preserve"> is expected to run for 20 weeks</w:t>
            </w:r>
          </w:p>
        </w:tc>
        <w:tc>
          <w:tcPr>
            <w:tcW w:w="5912" w:type="dxa"/>
            <w:shd w:val="clear" w:color="auto" w:fill="DFF3D1" w:themeFill="text2" w:themeFillTint="33"/>
            <w:noWrap/>
            <w:hideMark/>
          </w:tcPr>
          <w:p w:rsidR="00CD78F9" w:rsidRDefault="00CD78F9" w:rsidP="00FB54AA">
            <w:pPr>
              <w:spacing w:line="276" w:lineRule="auto"/>
              <w:cnfStyle w:val="000000100000"/>
              <w:rPr>
                <w:color w:val="003A77" w:themeColor="text1" w:themeShade="BF"/>
                <w:sz w:val="16"/>
                <w:szCs w:val="16"/>
              </w:rPr>
            </w:pPr>
          </w:p>
          <w:p w:rsidR="000B702E" w:rsidRDefault="00D12A41" w:rsidP="00FB54AA">
            <w:pPr>
              <w:spacing w:line="276" w:lineRule="auto"/>
              <w:cnfStyle w:val="000000100000"/>
              <w:rPr>
                <w:sz w:val="20"/>
                <w:szCs w:val="20"/>
              </w:rPr>
            </w:pPr>
            <w:r w:rsidRPr="00FB54AA">
              <w:rPr>
                <w:color w:val="003A77" w:themeColor="text1" w:themeShade="BF"/>
                <w:sz w:val="16"/>
                <w:szCs w:val="16"/>
              </w:rPr>
              <w:t xml:space="preserve">We need to construct the inlet at the </w:t>
            </w:r>
            <w:r w:rsidR="00CD78F9" w:rsidRPr="00FB54AA">
              <w:rPr>
                <w:color w:val="003A77" w:themeColor="text1" w:themeShade="BF"/>
                <w:sz w:val="16"/>
                <w:szCs w:val="16"/>
              </w:rPr>
              <w:t>cemetery;</w:t>
            </w:r>
            <w:r w:rsidRPr="00FB54AA">
              <w:rPr>
                <w:color w:val="003A77" w:themeColor="text1" w:themeShade="BF"/>
                <w:sz w:val="16"/>
                <w:szCs w:val="16"/>
              </w:rPr>
              <w:t xml:space="preserve"> the timescales for this are dependent upon the completion of the next stage of work </w:t>
            </w:r>
            <w:r w:rsidR="00FB54AA">
              <w:rPr>
                <w:color w:val="003A77" w:themeColor="text1" w:themeShade="BF"/>
                <w:sz w:val="16"/>
                <w:szCs w:val="16"/>
              </w:rPr>
              <w:t>i</w:t>
            </w:r>
            <w:r w:rsidRPr="00FB54AA">
              <w:rPr>
                <w:color w:val="003A77" w:themeColor="text1" w:themeShade="BF"/>
                <w:sz w:val="16"/>
                <w:szCs w:val="16"/>
              </w:rPr>
              <w:t>n the area</w:t>
            </w:r>
            <w:r w:rsidR="0080148A">
              <w:rPr>
                <w:color w:val="003A77" w:themeColor="text1" w:themeShade="BF"/>
                <w:sz w:val="16"/>
                <w:szCs w:val="16"/>
              </w:rPr>
              <w:t>. Work is expected to start in Autumn 2017</w:t>
            </w:r>
          </w:p>
          <w:p w:rsidR="00FB54AA" w:rsidRPr="00DF3DDB" w:rsidRDefault="00FB54AA" w:rsidP="00FB54AA">
            <w:pPr>
              <w:cnfStyle w:val="000000100000"/>
              <w:rPr>
                <w:rFonts w:ascii="Arial" w:hAnsi="Arial" w:cs="Arial"/>
                <w:color w:val="003A77" w:themeColor="text1" w:themeShade="BF"/>
                <w:sz w:val="16"/>
                <w:szCs w:val="16"/>
              </w:rPr>
            </w:pPr>
          </w:p>
        </w:tc>
      </w:tr>
      <w:tr w:rsidR="000B702E" w:rsidRPr="00DF3DDB" w:rsidTr="000B702E">
        <w:trPr>
          <w:trHeight w:val="405"/>
        </w:trPr>
        <w:tc>
          <w:tcPr>
            <w:cnfStyle w:val="001000000000"/>
            <w:tcW w:w="1951" w:type="dxa"/>
            <w:shd w:val="clear" w:color="auto" w:fill="A0DC76" w:themeFill="text2" w:themeFillTint="99"/>
            <w:hideMark/>
          </w:tcPr>
          <w:p w:rsidR="000B702E" w:rsidRPr="00DF3DDB" w:rsidRDefault="00D03631" w:rsidP="00D415FC">
            <w:pPr>
              <w:spacing w:before="240"/>
              <w:rPr>
                <w:rFonts w:ascii="Arial" w:hAnsi="Arial" w:cs="Arial"/>
                <w:color w:val="003A77" w:themeColor="text1" w:themeShade="BF"/>
                <w:sz w:val="16"/>
                <w:szCs w:val="16"/>
              </w:rPr>
            </w:pPr>
            <w:r>
              <w:rPr>
                <w:rFonts w:ascii="Arial" w:hAnsi="Arial" w:cs="Arial"/>
                <w:color w:val="003A77" w:themeColor="text1" w:themeShade="BF"/>
                <w:sz w:val="16"/>
                <w:szCs w:val="16"/>
              </w:rPr>
              <w:t xml:space="preserve">Benton </w:t>
            </w:r>
            <w:r w:rsidR="00D12A41">
              <w:rPr>
                <w:rFonts w:ascii="Arial" w:hAnsi="Arial" w:cs="Arial"/>
                <w:color w:val="003A77" w:themeColor="text1" w:themeShade="BF"/>
                <w:sz w:val="16"/>
                <w:szCs w:val="16"/>
              </w:rPr>
              <w:t>Village Green</w:t>
            </w:r>
          </w:p>
        </w:tc>
        <w:tc>
          <w:tcPr>
            <w:tcW w:w="992" w:type="dxa"/>
            <w:shd w:val="clear" w:color="auto" w:fill="DFF3D1" w:themeFill="text2" w:themeFillTint="33"/>
          </w:tcPr>
          <w:p w:rsidR="00DD51A3" w:rsidRDefault="00DD51A3" w:rsidP="00EB635E">
            <w:pPr>
              <w:cnfStyle w:val="000000000000"/>
              <w:rPr>
                <w:b/>
                <w:color w:val="003A77" w:themeColor="text1" w:themeShade="BF"/>
                <w:sz w:val="16"/>
                <w:szCs w:val="16"/>
              </w:rPr>
            </w:pPr>
          </w:p>
          <w:p w:rsidR="008A41E3" w:rsidRPr="00E26D67" w:rsidRDefault="008A41E3" w:rsidP="008A41E3">
            <w:pPr>
              <w:cnfStyle w:val="000000000000"/>
              <w:rPr>
                <w:b/>
                <w:color w:val="FF0000"/>
                <w:sz w:val="16"/>
                <w:szCs w:val="16"/>
              </w:rPr>
            </w:pPr>
            <w:r>
              <w:rPr>
                <w:b/>
                <w:color w:val="003A77" w:themeColor="text1" w:themeShade="BF"/>
                <w:sz w:val="16"/>
                <w:szCs w:val="16"/>
              </w:rPr>
              <w:t>November 2016</w:t>
            </w:r>
          </w:p>
        </w:tc>
        <w:tc>
          <w:tcPr>
            <w:tcW w:w="993" w:type="dxa"/>
            <w:shd w:val="clear" w:color="auto" w:fill="DFF3D1" w:themeFill="text2" w:themeFillTint="33"/>
          </w:tcPr>
          <w:p w:rsidR="000B702E" w:rsidRDefault="000B702E" w:rsidP="00EB635E">
            <w:pPr>
              <w:cnfStyle w:val="000000000000"/>
              <w:rPr>
                <w:color w:val="003A77" w:themeColor="text1" w:themeShade="BF"/>
                <w:sz w:val="16"/>
                <w:szCs w:val="16"/>
              </w:rPr>
            </w:pPr>
          </w:p>
          <w:p w:rsidR="0080148A" w:rsidRPr="0080148A" w:rsidRDefault="0080148A" w:rsidP="00EB635E">
            <w:pPr>
              <w:cnfStyle w:val="000000000000"/>
              <w:rPr>
                <w:b/>
                <w:color w:val="003A77" w:themeColor="text1" w:themeShade="BF"/>
                <w:sz w:val="16"/>
                <w:szCs w:val="16"/>
              </w:rPr>
            </w:pPr>
            <w:r>
              <w:rPr>
                <w:b/>
                <w:color w:val="003A77" w:themeColor="text1" w:themeShade="BF"/>
                <w:sz w:val="16"/>
                <w:szCs w:val="16"/>
              </w:rPr>
              <w:t>Spring 2017</w:t>
            </w:r>
          </w:p>
        </w:tc>
        <w:tc>
          <w:tcPr>
            <w:tcW w:w="5912" w:type="dxa"/>
            <w:shd w:val="clear" w:color="auto" w:fill="DFF3D1" w:themeFill="text2" w:themeFillTint="33"/>
            <w:noWrap/>
            <w:hideMark/>
          </w:tcPr>
          <w:p w:rsidR="00D12A41" w:rsidRDefault="00D12A41" w:rsidP="000005B9">
            <w:pPr>
              <w:cnfStyle w:val="000000000000"/>
              <w:rPr>
                <w:color w:val="003A77" w:themeColor="text1" w:themeShade="BF"/>
                <w:sz w:val="16"/>
                <w:szCs w:val="16"/>
              </w:rPr>
            </w:pPr>
          </w:p>
          <w:p w:rsidR="000B702E" w:rsidRDefault="00D12A41" w:rsidP="000005B9">
            <w:pPr>
              <w:cnfStyle w:val="000000000000"/>
              <w:rPr>
                <w:color w:val="003A77" w:themeColor="text1" w:themeShade="BF"/>
                <w:sz w:val="16"/>
                <w:szCs w:val="16"/>
              </w:rPr>
            </w:pPr>
            <w:r w:rsidRPr="00D12A41">
              <w:rPr>
                <w:color w:val="003A77" w:themeColor="text1" w:themeShade="BF"/>
                <w:sz w:val="16"/>
                <w:szCs w:val="16"/>
              </w:rPr>
              <w:t>Village Green Reinstatements – please see the plan and drawings on</w:t>
            </w:r>
            <w:r w:rsidR="00DD51A3">
              <w:rPr>
                <w:color w:val="003A77" w:themeColor="text1" w:themeShade="BF"/>
                <w:sz w:val="16"/>
                <w:szCs w:val="16"/>
              </w:rPr>
              <w:t xml:space="preserve"> page 3</w:t>
            </w:r>
            <w:r w:rsidRPr="00D12A41">
              <w:rPr>
                <w:color w:val="003A77" w:themeColor="text1" w:themeShade="BF"/>
                <w:sz w:val="16"/>
                <w:szCs w:val="16"/>
              </w:rPr>
              <w:t xml:space="preserve"> </w:t>
            </w:r>
            <w:r w:rsidR="00DD51A3">
              <w:rPr>
                <w:color w:val="003A77" w:themeColor="text1" w:themeShade="BF"/>
                <w:sz w:val="16"/>
                <w:szCs w:val="16"/>
              </w:rPr>
              <w:t>f</w:t>
            </w:r>
            <w:r w:rsidRPr="00D12A41">
              <w:rPr>
                <w:color w:val="003A77" w:themeColor="text1" w:themeShade="BF"/>
                <w:sz w:val="16"/>
                <w:szCs w:val="16"/>
              </w:rPr>
              <w:t>or further information on the proposals. Proposals h</w:t>
            </w:r>
            <w:r w:rsidR="00DD51A3">
              <w:rPr>
                <w:color w:val="003A77" w:themeColor="text1" w:themeShade="BF"/>
                <w:sz w:val="16"/>
                <w:szCs w:val="16"/>
              </w:rPr>
              <w:t>ave been discussed with Northumbrian Water</w:t>
            </w:r>
            <w:r w:rsidR="00D03631">
              <w:rPr>
                <w:color w:val="003A77" w:themeColor="text1" w:themeShade="BF"/>
                <w:sz w:val="16"/>
                <w:szCs w:val="16"/>
              </w:rPr>
              <w:t>, ESH-</w:t>
            </w:r>
            <w:r w:rsidRPr="00D12A41">
              <w:rPr>
                <w:color w:val="003A77" w:themeColor="text1" w:themeShade="BF"/>
                <w:sz w:val="16"/>
                <w:szCs w:val="16"/>
              </w:rPr>
              <w:t xml:space="preserve">MWH, </w:t>
            </w:r>
            <w:r w:rsidR="00FB54AA" w:rsidRPr="00D12A41">
              <w:rPr>
                <w:color w:val="003A77" w:themeColor="text1" w:themeShade="BF"/>
                <w:sz w:val="16"/>
                <w:szCs w:val="16"/>
              </w:rPr>
              <w:t>and The</w:t>
            </w:r>
            <w:r w:rsidRPr="00D12A41">
              <w:rPr>
                <w:color w:val="003A77" w:themeColor="text1" w:themeShade="BF"/>
                <w:sz w:val="16"/>
                <w:szCs w:val="16"/>
              </w:rPr>
              <w:t xml:space="preserve"> Friends of the Village Green during the Consultation Event.</w:t>
            </w:r>
            <w:r w:rsidR="0080148A">
              <w:rPr>
                <w:color w:val="003A77" w:themeColor="text1" w:themeShade="BF"/>
                <w:sz w:val="16"/>
                <w:szCs w:val="16"/>
              </w:rPr>
              <w:t xml:space="preserve"> The reinstatements will be completed by Spring 2017.</w:t>
            </w:r>
          </w:p>
          <w:p w:rsidR="00D12A41" w:rsidRPr="00D12A41" w:rsidRDefault="00D12A41" w:rsidP="000005B9">
            <w:pPr>
              <w:cnfStyle w:val="000000000000"/>
              <w:rPr>
                <w:color w:val="003A77" w:themeColor="text1" w:themeShade="BF"/>
                <w:sz w:val="16"/>
                <w:szCs w:val="16"/>
              </w:rPr>
            </w:pPr>
          </w:p>
        </w:tc>
      </w:tr>
    </w:tbl>
    <w:p w:rsidR="00FB54AA" w:rsidRDefault="00FB54AA" w:rsidP="00FB54AA">
      <w:pPr>
        <w:spacing w:line="240" w:lineRule="auto"/>
        <w:rPr>
          <w:b/>
          <w:sz w:val="20"/>
          <w:szCs w:val="20"/>
        </w:rPr>
      </w:pPr>
    </w:p>
    <w:p w:rsidR="00FB54AA" w:rsidRDefault="00FB54AA" w:rsidP="00FB54AA">
      <w:pPr>
        <w:spacing w:line="276" w:lineRule="auto"/>
        <w:rPr>
          <w:b/>
          <w:color w:val="003A77" w:themeColor="text1" w:themeShade="BF"/>
          <w:sz w:val="16"/>
          <w:szCs w:val="16"/>
        </w:rPr>
      </w:pPr>
    </w:p>
    <w:p w:rsidR="00FB54AA" w:rsidRPr="00FB54AA" w:rsidRDefault="00067357" w:rsidP="00FB54AA">
      <w:pPr>
        <w:spacing w:line="276" w:lineRule="auto"/>
        <w:rPr>
          <w:rFonts w:asciiTheme="majorHAnsi" w:hAnsiTheme="majorHAnsi"/>
          <w:b/>
          <w:color w:val="003A77" w:themeColor="text1" w:themeShade="BF"/>
          <w:sz w:val="20"/>
          <w:szCs w:val="20"/>
        </w:rPr>
      </w:pPr>
      <w:r>
        <w:rPr>
          <w:rFonts w:asciiTheme="majorHAnsi" w:hAnsiTheme="majorHAnsi"/>
          <w:b/>
          <w:color w:val="003A77" w:themeColor="text1" w:themeShade="BF"/>
          <w:sz w:val="20"/>
          <w:szCs w:val="20"/>
        </w:rPr>
        <w:t>PUBLIC CONSULTATION EVENT</w:t>
      </w:r>
    </w:p>
    <w:p w:rsidR="00FB54AA" w:rsidRPr="00FB54AA" w:rsidRDefault="00FB54AA" w:rsidP="00FB54AA">
      <w:pPr>
        <w:spacing w:line="276" w:lineRule="auto"/>
        <w:rPr>
          <w:color w:val="003A77" w:themeColor="text1" w:themeShade="BF"/>
          <w:sz w:val="16"/>
          <w:szCs w:val="16"/>
        </w:rPr>
      </w:pPr>
    </w:p>
    <w:p w:rsidR="00FB54AA" w:rsidRDefault="00FB54AA" w:rsidP="00FB54AA">
      <w:pPr>
        <w:spacing w:line="276" w:lineRule="auto"/>
        <w:rPr>
          <w:color w:val="003A77" w:themeColor="text1" w:themeShade="BF"/>
          <w:sz w:val="16"/>
          <w:szCs w:val="16"/>
        </w:rPr>
      </w:pPr>
      <w:r w:rsidRPr="00FB54AA">
        <w:rPr>
          <w:color w:val="003A77" w:themeColor="text1" w:themeShade="BF"/>
          <w:sz w:val="16"/>
          <w:szCs w:val="16"/>
        </w:rPr>
        <w:t>We held a Public Consultation Event at Benton Dene Primary School on Thursday 22 September 2016</w:t>
      </w:r>
      <w:r w:rsidR="00CD78F9">
        <w:rPr>
          <w:color w:val="003A77" w:themeColor="text1" w:themeShade="BF"/>
          <w:sz w:val="16"/>
          <w:szCs w:val="16"/>
        </w:rPr>
        <w:t>,</w:t>
      </w:r>
      <w:r w:rsidRPr="00FB54AA">
        <w:rPr>
          <w:color w:val="003A77" w:themeColor="text1" w:themeShade="BF"/>
          <w:sz w:val="16"/>
          <w:szCs w:val="16"/>
        </w:rPr>
        <w:t xml:space="preserve"> where we were able to show our plans for the reinstatement works on the Village Green. For those who were unable to attend, the images below show how we intend to leave the Village Green when we finish the work:</w:t>
      </w:r>
    </w:p>
    <w:p w:rsidR="00FB54AA" w:rsidRDefault="00FB54AA" w:rsidP="00FB54AA">
      <w:pPr>
        <w:spacing w:line="240" w:lineRule="auto"/>
        <w:rPr>
          <w:sz w:val="20"/>
          <w:szCs w:val="20"/>
        </w:rPr>
      </w:pPr>
    </w:p>
    <w:p w:rsidR="00FB54AA" w:rsidRDefault="00FB54AA" w:rsidP="00FB54AA">
      <w:pPr>
        <w:rPr>
          <w:i/>
          <w:color w:val="003A77" w:themeColor="text1" w:themeShade="BF"/>
          <w:sz w:val="16"/>
          <w:szCs w:val="16"/>
        </w:rPr>
      </w:pPr>
      <w:r>
        <w:rPr>
          <w:noProof/>
          <w:sz w:val="20"/>
          <w:szCs w:val="20"/>
          <w:lang w:val="en-GB" w:eastAsia="en-GB"/>
        </w:rPr>
        <w:drawing>
          <wp:inline distT="0" distB="0" distL="0" distR="0">
            <wp:extent cx="2757597" cy="2063750"/>
            <wp:effectExtent l="19050" t="0" r="4653"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9498" t="6496" r="20083" b="13189"/>
                    <a:stretch>
                      <a:fillRect/>
                    </a:stretch>
                  </pic:blipFill>
                  <pic:spPr bwMode="auto">
                    <a:xfrm>
                      <a:off x="0" y="0"/>
                      <a:ext cx="2759216" cy="2064962"/>
                    </a:xfrm>
                    <a:prstGeom prst="rect">
                      <a:avLst/>
                    </a:prstGeom>
                    <a:noFill/>
                    <a:ln w="9525">
                      <a:noFill/>
                      <a:miter lim="800000"/>
                      <a:headEnd/>
                      <a:tailEnd/>
                    </a:ln>
                  </pic:spPr>
                </pic:pic>
              </a:graphicData>
            </a:graphic>
          </wp:inline>
        </w:drawing>
      </w:r>
      <w:r>
        <w:rPr>
          <w:noProof/>
          <w:sz w:val="20"/>
          <w:szCs w:val="20"/>
          <w:lang w:val="en-GB" w:eastAsia="en-GB"/>
        </w:rPr>
        <w:drawing>
          <wp:inline distT="0" distB="0" distL="0" distR="0">
            <wp:extent cx="2768600" cy="2069839"/>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9832" t="6496" r="19887" b="13386"/>
                    <a:stretch>
                      <a:fillRect/>
                    </a:stretch>
                  </pic:blipFill>
                  <pic:spPr bwMode="auto">
                    <a:xfrm>
                      <a:off x="0" y="0"/>
                      <a:ext cx="2768600" cy="2069839"/>
                    </a:xfrm>
                    <a:prstGeom prst="rect">
                      <a:avLst/>
                    </a:prstGeom>
                    <a:noFill/>
                    <a:ln w="9525">
                      <a:noFill/>
                      <a:miter lim="800000"/>
                      <a:headEnd/>
                      <a:tailEnd/>
                    </a:ln>
                  </pic:spPr>
                </pic:pic>
              </a:graphicData>
            </a:graphic>
          </wp:inline>
        </w:drawing>
      </w:r>
    </w:p>
    <w:p w:rsidR="00FB54AA" w:rsidRDefault="00FB54AA" w:rsidP="00FB54AA">
      <w:pPr>
        <w:rPr>
          <w:i/>
          <w:color w:val="003A77" w:themeColor="text1" w:themeShade="BF"/>
          <w:sz w:val="16"/>
          <w:szCs w:val="16"/>
        </w:rPr>
      </w:pPr>
    </w:p>
    <w:p w:rsidR="00FB54AA" w:rsidRDefault="00FB54AA" w:rsidP="00FB54AA">
      <w:pPr>
        <w:rPr>
          <w:i/>
          <w:color w:val="003A77" w:themeColor="text1" w:themeShade="BF"/>
          <w:sz w:val="16"/>
          <w:szCs w:val="16"/>
        </w:rPr>
      </w:pPr>
      <w:r w:rsidRPr="00FB54AA">
        <w:rPr>
          <w:i/>
          <w:color w:val="003A77" w:themeColor="text1" w:themeShade="BF"/>
          <w:sz w:val="16"/>
          <w:szCs w:val="16"/>
        </w:rPr>
        <w:t>Above: Proposed views of Benton Village Green after completion of reinstatement work</w:t>
      </w:r>
    </w:p>
    <w:p w:rsidR="00FB54AA" w:rsidRDefault="00FB54AA" w:rsidP="00FB54AA">
      <w:pPr>
        <w:rPr>
          <w:i/>
          <w:color w:val="003A77" w:themeColor="text1" w:themeShade="BF"/>
          <w:sz w:val="16"/>
          <w:szCs w:val="16"/>
        </w:rPr>
      </w:pPr>
    </w:p>
    <w:p w:rsidR="00FB54AA" w:rsidRDefault="00FB54AA" w:rsidP="00FB54AA">
      <w:pPr>
        <w:rPr>
          <w:i/>
          <w:color w:val="003A77" w:themeColor="text1" w:themeShade="BF"/>
          <w:sz w:val="16"/>
          <w:szCs w:val="16"/>
        </w:rPr>
      </w:pPr>
    </w:p>
    <w:p w:rsidR="006F2D12" w:rsidRDefault="006F2D12" w:rsidP="00FB54AA">
      <w:pPr>
        <w:rPr>
          <w:i/>
          <w:color w:val="003A77" w:themeColor="text1" w:themeShade="BF"/>
          <w:sz w:val="16"/>
          <w:szCs w:val="16"/>
        </w:rPr>
      </w:pPr>
    </w:p>
    <w:p w:rsidR="006F2D12" w:rsidRDefault="006F2D12" w:rsidP="00FB54AA">
      <w:pPr>
        <w:rPr>
          <w:i/>
          <w:color w:val="003A77" w:themeColor="text1" w:themeShade="BF"/>
          <w:sz w:val="16"/>
          <w:szCs w:val="16"/>
        </w:rPr>
      </w:pPr>
    </w:p>
    <w:p w:rsidR="006F2D12" w:rsidRDefault="006F2D12" w:rsidP="00FB54AA">
      <w:pPr>
        <w:rPr>
          <w:i/>
          <w:color w:val="003A77" w:themeColor="text1" w:themeShade="BF"/>
          <w:sz w:val="16"/>
          <w:szCs w:val="16"/>
        </w:rPr>
      </w:pPr>
    </w:p>
    <w:p w:rsidR="006F2D12" w:rsidRDefault="006F2D12" w:rsidP="00FB54AA">
      <w:pPr>
        <w:rPr>
          <w:i/>
          <w:color w:val="003A77" w:themeColor="text1" w:themeShade="BF"/>
          <w:sz w:val="16"/>
          <w:szCs w:val="16"/>
        </w:rPr>
      </w:pPr>
    </w:p>
    <w:p w:rsidR="006F2D12" w:rsidRPr="00FB54AA" w:rsidRDefault="006F2D12" w:rsidP="00FB54AA">
      <w:pPr>
        <w:rPr>
          <w:i/>
          <w:color w:val="003A77" w:themeColor="text1" w:themeShade="BF"/>
          <w:sz w:val="16"/>
          <w:szCs w:val="16"/>
        </w:rPr>
      </w:pPr>
    </w:p>
    <w:p w:rsidR="004B0A8E" w:rsidRPr="00DF3DDB" w:rsidRDefault="004B0A8E" w:rsidP="00FB54AA">
      <w:pPr>
        <w:rPr>
          <w:rFonts w:asciiTheme="majorHAnsi" w:hAnsiTheme="majorHAnsi" w:cstheme="minorHAnsi"/>
          <w:b/>
          <w:bCs/>
          <w:color w:val="003A77" w:themeColor="text1" w:themeShade="BF"/>
          <w:sz w:val="20"/>
          <w:szCs w:val="20"/>
        </w:rPr>
      </w:pPr>
      <w:r w:rsidRPr="00DF3DDB">
        <w:rPr>
          <w:rFonts w:asciiTheme="majorHAnsi" w:hAnsiTheme="majorHAnsi" w:cstheme="minorHAnsi"/>
          <w:b/>
          <w:bCs/>
          <w:color w:val="003A77" w:themeColor="text1" w:themeShade="BF"/>
          <w:sz w:val="20"/>
          <w:szCs w:val="20"/>
        </w:rPr>
        <w:lastRenderedPageBreak/>
        <w:t xml:space="preserve">COMMUNITY NEWS </w:t>
      </w:r>
    </w:p>
    <w:p w:rsidR="003F74A9" w:rsidRDefault="00CD78F9" w:rsidP="003F74A9">
      <w:pPr>
        <w:spacing w:line="240" w:lineRule="auto"/>
        <w:rPr>
          <w:color w:val="003A77" w:themeColor="text1" w:themeShade="BF"/>
          <w:sz w:val="16"/>
          <w:szCs w:val="16"/>
        </w:rPr>
      </w:pPr>
      <w:r>
        <w:rPr>
          <w:color w:val="003A77" w:themeColor="text1" w:themeShade="BF"/>
          <w:sz w:val="16"/>
          <w:szCs w:val="16"/>
        </w:rPr>
        <w:t>In the last few months we have been fortunate to spend</w:t>
      </w:r>
      <w:r w:rsidR="003F74A9" w:rsidRPr="003F74A9">
        <w:rPr>
          <w:color w:val="003A77" w:themeColor="text1" w:themeShade="BF"/>
          <w:sz w:val="16"/>
          <w:szCs w:val="16"/>
        </w:rPr>
        <w:t xml:space="preserve"> time with the pupils at Benton Dene Primary School, helping them learn about the importance of this type of project, health and safety on construction sites, designated pedestrian routes and also encouraging future careers in Civil Engineering and the construction industry – Science Technology Engineering and Mathematics (STEM) in schools</w:t>
      </w:r>
      <w:r w:rsidR="003F74A9">
        <w:rPr>
          <w:color w:val="003A77" w:themeColor="text1" w:themeShade="BF"/>
          <w:sz w:val="16"/>
          <w:szCs w:val="16"/>
        </w:rPr>
        <w:t>.</w:t>
      </w:r>
    </w:p>
    <w:p w:rsidR="003F74A9" w:rsidRPr="003F74A9" w:rsidRDefault="003F74A9" w:rsidP="003F74A9">
      <w:pPr>
        <w:spacing w:line="240" w:lineRule="auto"/>
        <w:rPr>
          <w:color w:val="003A77" w:themeColor="text1" w:themeShade="BF"/>
          <w:sz w:val="16"/>
          <w:szCs w:val="16"/>
        </w:rPr>
      </w:pPr>
    </w:p>
    <w:p w:rsidR="003F74A9" w:rsidRDefault="003F74A9" w:rsidP="003F74A9">
      <w:pPr>
        <w:spacing w:line="240" w:lineRule="auto"/>
        <w:rPr>
          <w:color w:val="003A77" w:themeColor="text1" w:themeShade="BF"/>
          <w:sz w:val="16"/>
          <w:szCs w:val="16"/>
        </w:rPr>
      </w:pPr>
      <w:r w:rsidRPr="003F74A9">
        <w:rPr>
          <w:color w:val="003A77" w:themeColor="text1" w:themeShade="BF"/>
          <w:sz w:val="16"/>
          <w:szCs w:val="16"/>
        </w:rPr>
        <w:t>The pupils have been keen to find out more about the work we do and this project. We are honoured to be working with such bright young people.</w:t>
      </w:r>
    </w:p>
    <w:p w:rsidR="003F74A9" w:rsidRPr="003F74A9" w:rsidRDefault="003F74A9" w:rsidP="003F74A9">
      <w:pPr>
        <w:spacing w:line="240" w:lineRule="auto"/>
        <w:rPr>
          <w:color w:val="003A77" w:themeColor="text1" w:themeShade="BF"/>
          <w:sz w:val="16"/>
          <w:szCs w:val="16"/>
        </w:rPr>
      </w:pPr>
    </w:p>
    <w:p w:rsidR="004B0A8E" w:rsidRDefault="003F74A9" w:rsidP="003F74A9">
      <w:pPr>
        <w:spacing w:line="240" w:lineRule="auto"/>
        <w:rPr>
          <w:color w:val="003A77" w:themeColor="text1" w:themeShade="BF"/>
          <w:sz w:val="16"/>
          <w:szCs w:val="16"/>
        </w:rPr>
      </w:pPr>
      <w:r w:rsidRPr="003F74A9">
        <w:rPr>
          <w:color w:val="003A77" w:themeColor="text1" w:themeShade="BF"/>
          <w:sz w:val="16"/>
          <w:szCs w:val="16"/>
        </w:rPr>
        <w:t>We also held a poster competition for the pupils to design some ‘Construction Safety’ related p</w:t>
      </w:r>
      <w:r w:rsidR="0094143C">
        <w:rPr>
          <w:color w:val="003A77" w:themeColor="text1" w:themeShade="BF"/>
          <w:sz w:val="16"/>
          <w:szCs w:val="16"/>
        </w:rPr>
        <w:t>osters. The winning poster was</w:t>
      </w:r>
      <w:r w:rsidR="002E681E">
        <w:rPr>
          <w:color w:val="003A77" w:themeColor="text1" w:themeShade="BF"/>
          <w:sz w:val="16"/>
          <w:szCs w:val="16"/>
        </w:rPr>
        <w:t xml:space="preserve"> blown up and</w:t>
      </w:r>
      <w:r w:rsidR="0094143C">
        <w:rPr>
          <w:color w:val="003A77" w:themeColor="text1" w:themeShade="BF"/>
          <w:sz w:val="16"/>
          <w:szCs w:val="16"/>
        </w:rPr>
        <w:t xml:space="preserve"> printed </w:t>
      </w:r>
      <w:r w:rsidR="002E681E">
        <w:rPr>
          <w:color w:val="003A77" w:themeColor="text1" w:themeShade="BF"/>
          <w:sz w:val="16"/>
          <w:szCs w:val="16"/>
        </w:rPr>
        <w:t>and is now</w:t>
      </w:r>
      <w:r w:rsidR="0094143C">
        <w:rPr>
          <w:color w:val="003A77" w:themeColor="text1" w:themeShade="BF"/>
          <w:sz w:val="16"/>
          <w:szCs w:val="16"/>
        </w:rPr>
        <w:t xml:space="preserve"> displayed on the fencing around the site and the runners up are all laminated and displayed in the s</w:t>
      </w:r>
      <w:r w:rsidR="002E681E">
        <w:rPr>
          <w:color w:val="003A77" w:themeColor="text1" w:themeShade="BF"/>
          <w:sz w:val="16"/>
          <w:szCs w:val="16"/>
        </w:rPr>
        <w:t>ite cabins. The winner and two</w:t>
      </w:r>
      <w:r w:rsidR="0094143C">
        <w:rPr>
          <w:color w:val="003A77" w:themeColor="text1" w:themeShade="BF"/>
          <w:sz w:val="16"/>
          <w:szCs w:val="16"/>
        </w:rPr>
        <w:t xml:space="preserve"> of the runners up pictures are shown below:</w:t>
      </w:r>
    </w:p>
    <w:p w:rsidR="0094143C" w:rsidRDefault="0094143C" w:rsidP="003F74A9">
      <w:pPr>
        <w:spacing w:line="240" w:lineRule="auto"/>
        <w:rPr>
          <w:b/>
          <w:color w:val="003A77" w:themeColor="text1" w:themeShade="BF"/>
          <w:sz w:val="16"/>
          <w:szCs w:val="16"/>
        </w:rPr>
      </w:pPr>
    </w:p>
    <w:p w:rsidR="0094143C" w:rsidRDefault="0094143C" w:rsidP="003F74A9">
      <w:pPr>
        <w:spacing w:line="240" w:lineRule="auto"/>
        <w:rPr>
          <w:b/>
          <w:color w:val="003A77" w:themeColor="text1" w:themeShade="BF"/>
          <w:sz w:val="16"/>
          <w:szCs w:val="16"/>
        </w:rPr>
      </w:pPr>
      <w:r>
        <w:rPr>
          <w:b/>
          <w:color w:val="003A77" w:themeColor="text1" w:themeShade="BF"/>
          <w:sz w:val="16"/>
          <w:szCs w:val="16"/>
        </w:rPr>
        <w:t>Winner:</w:t>
      </w:r>
      <w:r>
        <w:rPr>
          <w:b/>
          <w:color w:val="003A77" w:themeColor="text1" w:themeShade="BF"/>
          <w:sz w:val="16"/>
          <w:szCs w:val="16"/>
        </w:rPr>
        <w:tab/>
        <w:t>Katie M</w:t>
      </w:r>
      <w:r>
        <w:rPr>
          <w:b/>
          <w:color w:val="003A77" w:themeColor="text1" w:themeShade="BF"/>
          <w:sz w:val="16"/>
          <w:szCs w:val="16"/>
        </w:rPr>
        <w:tab/>
      </w:r>
      <w:r>
        <w:rPr>
          <w:b/>
          <w:color w:val="003A77" w:themeColor="text1" w:themeShade="BF"/>
          <w:sz w:val="16"/>
          <w:szCs w:val="16"/>
        </w:rPr>
        <w:tab/>
      </w:r>
      <w:r>
        <w:rPr>
          <w:b/>
          <w:color w:val="003A77" w:themeColor="text1" w:themeShade="BF"/>
          <w:sz w:val="16"/>
          <w:szCs w:val="16"/>
        </w:rPr>
        <w:tab/>
        <w:t>Runners up: Milly, Polly, Madeline and Alyssa</w:t>
      </w:r>
    </w:p>
    <w:p w:rsidR="0094143C" w:rsidRDefault="0094143C" w:rsidP="003F74A9">
      <w:pPr>
        <w:spacing w:line="240" w:lineRule="auto"/>
        <w:rPr>
          <w:b/>
          <w:color w:val="003A77" w:themeColor="text1" w:themeShade="BF"/>
          <w:sz w:val="16"/>
          <w:szCs w:val="16"/>
        </w:rPr>
      </w:pPr>
    </w:p>
    <w:p w:rsidR="0094143C" w:rsidRPr="0094143C" w:rsidRDefault="0094143C" w:rsidP="003F74A9">
      <w:pPr>
        <w:spacing w:line="240" w:lineRule="auto"/>
        <w:rPr>
          <w:b/>
          <w:color w:val="003A77" w:themeColor="text1" w:themeShade="BF"/>
          <w:sz w:val="16"/>
          <w:szCs w:val="16"/>
        </w:rPr>
      </w:pPr>
      <w:r w:rsidRPr="0094143C">
        <w:rPr>
          <w:b/>
          <w:noProof/>
          <w:color w:val="003A77" w:themeColor="text1" w:themeShade="BF"/>
          <w:sz w:val="16"/>
          <w:szCs w:val="16"/>
          <w:lang w:val="en-GB" w:eastAsia="en-GB"/>
        </w:rPr>
        <w:drawing>
          <wp:inline distT="0" distB="0" distL="0" distR="0">
            <wp:extent cx="1547254" cy="2197100"/>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2711" t="34252" r="50657" b="23819"/>
                    <a:stretch>
                      <a:fillRect/>
                    </a:stretch>
                  </pic:blipFill>
                  <pic:spPr bwMode="auto">
                    <a:xfrm>
                      <a:off x="0" y="0"/>
                      <a:ext cx="1547254" cy="2197100"/>
                    </a:xfrm>
                    <a:prstGeom prst="rect">
                      <a:avLst/>
                    </a:prstGeom>
                    <a:noFill/>
                    <a:ln w="9525">
                      <a:noFill/>
                      <a:miter lim="800000"/>
                      <a:headEnd/>
                      <a:tailEnd/>
                    </a:ln>
                  </pic:spPr>
                </pic:pic>
              </a:graphicData>
            </a:graphic>
          </wp:inline>
        </w:drawing>
      </w:r>
      <w:r>
        <w:rPr>
          <w:b/>
          <w:color w:val="003A77" w:themeColor="text1" w:themeShade="BF"/>
          <w:sz w:val="16"/>
          <w:szCs w:val="16"/>
        </w:rPr>
        <w:tab/>
      </w:r>
      <w:r w:rsidRPr="0094143C">
        <w:rPr>
          <w:b/>
          <w:noProof/>
          <w:color w:val="003A77" w:themeColor="text1" w:themeShade="BF"/>
          <w:sz w:val="16"/>
          <w:szCs w:val="16"/>
          <w:lang w:val="en-GB" w:eastAsia="en-GB"/>
        </w:rPr>
        <w:drawing>
          <wp:inline distT="0" distB="0" distL="0" distR="0">
            <wp:extent cx="1619250" cy="2235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2600" t="34055" r="50768" b="24016"/>
                    <a:stretch>
                      <a:fillRect/>
                    </a:stretch>
                  </pic:blipFill>
                  <pic:spPr bwMode="auto">
                    <a:xfrm>
                      <a:off x="0" y="0"/>
                      <a:ext cx="1620090" cy="2236360"/>
                    </a:xfrm>
                    <a:prstGeom prst="rect">
                      <a:avLst/>
                    </a:prstGeom>
                    <a:noFill/>
                    <a:ln w="9525">
                      <a:noFill/>
                      <a:miter lim="800000"/>
                      <a:headEnd/>
                      <a:tailEnd/>
                    </a:ln>
                  </pic:spPr>
                </pic:pic>
              </a:graphicData>
            </a:graphic>
          </wp:inline>
        </w:drawing>
      </w:r>
      <w:r>
        <w:rPr>
          <w:b/>
          <w:color w:val="003A77" w:themeColor="text1" w:themeShade="BF"/>
          <w:sz w:val="16"/>
          <w:szCs w:val="16"/>
        </w:rPr>
        <w:tab/>
      </w:r>
      <w:r w:rsidRPr="0094143C">
        <w:rPr>
          <w:b/>
          <w:noProof/>
          <w:color w:val="003A77" w:themeColor="text1" w:themeShade="BF"/>
          <w:sz w:val="16"/>
          <w:szCs w:val="16"/>
          <w:lang w:val="en-GB" w:eastAsia="en-GB"/>
        </w:rPr>
        <w:drawing>
          <wp:inline distT="0" distB="0" distL="0" distR="0">
            <wp:extent cx="2237262" cy="156087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9050" t="40748" r="47112" b="29724"/>
                    <a:stretch>
                      <a:fillRect/>
                    </a:stretch>
                  </pic:blipFill>
                  <pic:spPr bwMode="auto">
                    <a:xfrm>
                      <a:off x="0" y="0"/>
                      <a:ext cx="2236047" cy="1560031"/>
                    </a:xfrm>
                    <a:prstGeom prst="rect">
                      <a:avLst/>
                    </a:prstGeom>
                    <a:noFill/>
                    <a:ln w="9525">
                      <a:noFill/>
                      <a:miter lim="800000"/>
                      <a:headEnd/>
                      <a:tailEnd/>
                    </a:ln>
                  </pic:spPr>
                </pic:pic>
              </a:graphicData>
            </a:graphic>
          </wp:inline>
        </w:drawing>
      </w:r>
    </w:p>
    <w:p w:rsidR="00B450D7" w:rsidRPr="00DF3DDB" w:rsidRDefault="00367F7F" w:rsidP="00D923DD">
      <w:pPr>
        <w:spacing w:before="120" w:after="120"/>
        <w:rPr>
          <w:rFonts w:asciiTheme="majorHAnsi" w:hAnsiTheme="majorHAnsi" w:cstheme="minorHAnsi"/>
          <w:b/>
          <w:bCs/>
          <w:color w:val="003A77" w:themeColor="text1" w:themeShade="BF"/>
          <w:sz w:val="20"/>
          <w:szCs w:val="20"/>
        </w:rPr>
      </w:pPr>
      <w:r w:rsidRPr="00DF3DDB">
        <w:rPr>
          <w:rFonts w:asciiTheme="majorHAnsi" w:hAnsiTheme="majorHAnsi" w:cstheme="minorHAnsi"/>
          <w:b/>
          <w:bCs/>
          <w:color w:val="003A77" w:themeColor="text1" w:themeShade="BF"/>
          <w:sz w:val="20"/>
          <w:szCs w:val="20"/>
        </w:rPr>
        <w:t>OUR COMMUNITY PORTAL</w:t>
      </w:r>
    </w:p>
    <w:p w:rsidR="00824906" w:rsidRPr="00DF3DDB" w:rsidRDefault="00824906" w:rsidP="00824906">
      <w:pPr>
        <w:spacing w:before="120" w:after="120"/>
        <w:rPr>
          <w:rFonts w:ascii="Arial" w:hAnsi="Arial" w:cs="Arial"/>
          <w:color w:val="003A77" w:themeColor="text1" w:themeShade="BF"/>
          <w:sz w:val="16"/>
          <w:szCs w:val="16"/>
        </w:rPr>
      </w:pPr>
      <w:r w:rsidRPr="00DF3DDB">
        <w:rPr>
          <w:rFonts w:ascii="Arial" w:hAnsi="Arial" w:cs="Arial"/>
          <w:color w:val="003A77" w:themeColor="text1" w:themeShade="BF"/>
          <w:sz w:val="16"/>
          <w:szCs w:val="16"/>
        </w:rPr>
        <w:t xml:space="preserve">Our community portal page for </w:t>
      </w:r>
      <w:r w:rsidR="00E40263">
        <w:rPr>
          <w:rFonts w:ascii="Arial" w:hAnsi="Arial" w:cs="Arial"/>
          <w:color w:val="003A77" w:themeColor="text1" w:themeShade="BF"/>
          <w:sz w:val="16"/>
          <w:szCs w:val="16"/>
        </w:rPr>
        <w:t>Killingworth &amp; Longbenton</w:t>
      </w:r>
      <w:r w:rsidRPr="00DF3DDB">
        <w:rPr>
          <w:rFonts w:ascii="Arial" w:hAnsi="Arial" w:cs="Arial"/>
          <w:color w:val="003A77" w:themeColor="text1" w:themeShade="BF"/>
          <w:sz w:val="16"/>
          <w:szCs w:val="16"/>
        </w:rPr>
        <w:t xml:space="preserve"> is</w:t>
      </w:r>
      <w:r w:rsidR="002111ED">
        <w:rPr>
          <w:rFonts w:ascii="Arial" w:hAnsi="Arial" w:cs="Arial"/>
          <w:color w:val="003A77" w:themeColor="text1" w:themeShade="BF"/>
          <w:sz w:val="16"/>
          <w:szCs w:val="16"/>
        </w:rPr>
        <w:t xml:space="preserve"> a great way to keep up to date about our progress</w:t>
      </w:r>
      <w:r w:rsidRPr="00DF3DDB">
        <w:rPr>
          <w:rFonts w:ascii="Arial" w:hAnsi="Arial" w:cs="Arial"/>
          <w:color w:val="003A77" w:themeColor="text1" w:themeShade="BF"/>
          <w:sz w:val="16"/>
          <w:szCs w:val="16"/>
        </w:rPr>
        <w:t xml:space="preserve">. Please visit </w:t>
      </w:r>
      <w:r w:rsidR="00E26A81" w:rsidRPr="00B97CDA">
        <w:rPr>
          <w:rFonts w:ascii="Arial" w:hAnsi="Arial" w:cs="Arial"/>
          <w:b/>
          <w:color w:val="003A77" w:themeColor="text1" w:themeShade="BF"/>
          <w:sz w:val="16"/>
          <w:szCs w:val="16"/>
        </w:rPr>
        <w:t>www.nwlcommunityportal.co.uk</w:t>
      </w:r>
      <w:r w:rsidR="00380674">
        <w:rPr>
          <w:rFonts w:ascii="Arial" w:hAnsi="Arial" w:cs="Arial"/>
          <w:color w:val="003A77" w:themeColor="text1" w:themeShade="BF"/>
          <w:sz w:val="16"/>
          <w:szCs w:val="16"/>
        </w:rPr>
        <w:t xml:space="preserve"> and click on the </w:t>
      </w:r>
      <w:r w:rsidR="007B700B">
        <w:rPr>
          <w:rFonts w:ascii="Arial" w:hAnsi="Arial" w:cs="Arial"/>
          <w:color w:val="003A77" w:themeColor="text1" w:themeShade="BF"/>
          <w:sz w:val="16"/>
          <w:szCs w:val="16"/>
        </w:rPr>
        <w:t xml:space="preserve">‘Killingworth &amp; </w:t>
      </w:r>
      <w:r w:rsidR="003F74A9">
        <w:rPr>
          <w:rFonts w:ascii="Arial" w:hAnsi="Arial" w:cs="Arial"/>
          <w:color w:val="003A77" w:themeColor="text1" w:themeShade="BF"/>
          <w:sz w:val="16"/>
          <w:szCs w:val="16"/>
        </w:rPr>
        <w:t>Longbenton</w:t>
      </w:r>
      <w:r w:rsidR="007B700B">
        <w:rPr>
          <w:rFonts w:ascii="Arial" w:hAnsi="Arial" w:cs="Arial"/>
          <w:color w:val="003A77" w:themeColor="text1" w:themeShade="BF"/>
          <w:sz w:val="16"/>
          <w:szCs w:val="16"/>
        </w:rPr>
        <w:t>’</w:t>
      </w:r>
      <w:r w:rsidRPr="00DF3DDB">
        <w:rPr>
          <w:rFonts w:ascii="Arial" w:hAnsi="Arial" w:cs="Arial"/>
          <w:color w:val="003A77" w:themeColor="text1" w:themeShade="BF"/>
          <w:sz w:val="16"/>
          <w:szCs w:val="16"/>
        </w:rPr>
        <w:t xml:space="preserve"> </w:t>
      </w:r>
      <w:r w:rsidR="00EC1C4B" w:rsidRPr="00DF3DDB">
        <w:rPr>
          <w:rFonts w:ascii="Arial" w:hAnsi="Arial" w:cs="Arial"/>
          <w:color w:val="003A77" w:themeColor="text1" w:themeShade="BF"/>
          <w:sz w:val="16"/>
          <w:szCs w:val="16"/>
        </w:rPr>
        <w:t>p</w:t>
      </w:r>
      <w:r w:rsidR="00731771" w:rsidRPr="00DF3DDB">
        <w:rPr>
          <w:rFonts w:ascii="Arial" w:hAnsi="Arial" w:cs="Arial"/>
          <w:color w:val="003A77" w:themeColor="text1" w:themeShade="BF"/>
          <w:sz w:val="16"/>
          <w:szCs w:val="16"/>
        </w:rPr>
        <w:t>roject</w:t>
      </w:r>
      <w:r w:rsidR="00380674">
        <w:rPr>
          <w:rFonts w:ascii="Arial" w:hAnsi="Arial" w:cs="Arial"/>
          <w:color w:val="003A77" w:themeColor="text1" w:themeShade="BF"/>
          <w:sz w:val="16"/>
          <w:szCs w:val="16"/>
        </w:rPr>
        <w:t xml:space="preserve"> for</w:t>
      </w:r>
      <w:r w:rsidR="00731771" w:rsidRPr="00DF3DDB">
        <w:rPr>
          <w:rFonts w:ascii="Arial" w:hAnsi="Arial" w:cs="Arial"/>
          <w:color w:val="003A77" w:themeColor="text1" w:themeShade="BF"/>
          <w:sz w:val="16"/>
          <w:szCs w:val="16"/>
        </w:rPr>
        <w:t xml:space="preserve"> news, traffic information and </w:t>
      </w:r>
      <w:r w:rsidR="00EC1C4B" w:rsidRPr="00DF3DDB">
        <w:rPr>
          <w:rFonts w:ascii="Arial" w:hAnsi="Arial" w:cs="Arial"/>
          <w:color w:val="003A77" w:themeColor="text1" w:themeShade="BF"/>
          <w:sz w:val="16"/>
          <w:szCs w:val="16"/>
        </w:rPr>
        <w:t>downloadable project information</w:t>
      </w:r>
      <w:r w:rsidR="00731771" w:rsidRPr="00DF3DDB">
        <w:rPr>
          <w:rFonts w:ascii="Arial" w:hAnsi="Arial" w:cs="Arial"/>
          <w:color w:val="003A77" w:themeColor="text1" w:themeShade="BF"/>
          <w:sz w:val="16"/>
          <w:szCs w:val="16"/>
        </w:rPr>
        <w:t>.</w:t>
      </w:r>
      <w:r w:rsidR="00C6128F" w:rsidRPr="00DF3DDB">
        <w:rPr>
          <w:rFonts w:ascii="Arial" w:hAnsi="Arial" w:cs="Arial"/>
          <w:color w:val="003A77" w:themeColor="text1" w:themeShade="BF"/>
          <w:sz w:val="16"/>
          <w:szCs w:val="16"/>
        </w:rPr>
        <w:t xml:space="preserve"> </w:t>
      </w:r>
    </w:p>
    <w:p w:rsidR="00AC6CF9" w:rsidRPr="00DF3DDB" w:rsidRDefault="00EC1C4B" w:rsidP="00824906">
      <w:pPr>
        <w:spacing w:before="120" w:after="120"/>
        <w:rPr>
          <w:rFonts w:ascii="Arial" w:hAnsi="Arial" w:cs="Arial"/>
          <w:color w:val="003A77" w:themeColor="text1" w:themeShade="BF"/>
          <w:sz w:val="16"/>
          <w:szCs w:val="16"/>
        </w:rPr>
      </w:pPr>
      <w:r w:rsidRPr="00DF3DDB">
        <w:rPr>
          <w:rFonts w:ascii="Arial" w:hAnsi="Arial" w:cs="Arial"/>
          <w:color w:val="003A77" w:themeColor="text1" w:themeShade="BF"/>
          <w:sz w:val="16"/>
          <w:szCs w:val="16"/>
        </w:rPr>
        <w:t xml:space="preserve">Please be advised that you will be unable to contact the team via </w:t>
      </w:r>
      <w:r w:rsidR="004E37DF" w:rsidRPr="00DF3DDB">
        <w:rPr>
          <w:rFonts w:ascii="Arial" w:hAnsi="Arial" w:cs="Arial"/>
          <w:color w:val="003A77" w:themeColor="text1" w:themeShade="BF"/>
          <w:sz w:val="16"/>
          <w:szCs w:val="16"/>
        </w:rPr>
        <w:t xml:space="preserve">our </w:t>
      </w:r>
      <w:r w:rsidRPr="00DF3DDB">
        <w:rPr>
          <w:rFonts w:ascii="Arial" w:hAnsi="Arial" w:cs="Arial"/>
          <w:color w:val="003A77" w:themeColor="text1" w:themeShade="BF"/>
          <w:sz w:val="16"/>
          <w:szCs w:val="16"/>
        </w:rPr>
        <w:t xml:space="preserve">portal </w:t>
      </w:r>
      <w:r w:rsidR="00F80C8C" w:rsidRPr="00DF3DDB">
        <w:rPr>
          <w:rFonts w:ascii="Arial" w:hAnsi="Arial" w:cs="Arial"/>
          <w:color w:val="003A77" w:themeColor="text1" w:themeShade="BF"/>
          <w:sz w:val="16"/>
          <w:szCs w:val="16"/>
        </w:rPr>
        <w:t xml:space="preserve">on </w:t>
      </w:r>
      <w:r w:rsidR="004B0A8E" w:rsidRPr="00DF3DDB">
        <w:rPr>
          <w:rFonts w:ascii="Arial" w:hAnsi="Arial" w:cs="Arial"/>
          <w:color w:val="003A77" w:themeColor="text1" w:themeShade="BF"/>
          <w:sz w:val="16"/>
          <w:szCs w:val="16"/>
        </w:rPr>
        <w:t>weekends or bank holidays</w:t>
      </w:r>
      <w:r w:rsidR="00B97CDA">
        <w:rPr>
          <w:rFonts w:ascii="Arial" w:hAnsi="Arial" w:cs="Arial"/>
          <w:color w:val="003A77" w:themeColor="text1" w:themeShade="BF"/>
          <w:sz w:val="16"/>
          <w:szCs w:val="16"/>
        </w:rPr>
        <w:t>.</w:t>
      </w:r>
      <w:r w:rsidR="004E37DF" w:rsidRPr="00DF3DDB">
        <w:rPr>
          <w:rFonts w:ascii="Arial" w:hAnsi="Arial" w:cs="Arial"/>
          <w:color w:val="003A77" w:themeColor="text1" w:themeShade="BF"/>
          <w:sz w:val="16"/>
          <w:szCs w:val="16"/>
        </w:rPr>
        <w:t xml:space="preserve"> </w:t>
      </w:r>
      <w:r w:rsidR="00B97CDA">
        <w:rPr>
          <w:rFonts w:ascii="Arial" w:hAnsi="Arial" w:cs="Arial"/>
          <w:color w:val="003A77" w:themeColor="text1" w:themeShade="BF"/>
          <w:sz w:val="16"/>
          <w:szCs w:val="16"/>
        </w:rPr>
        <w:t>P</w:t>
      </w:r>
      <w:r w:rsidR="004E37DF" w:rsidRPr="00DF3DDB">
        <w:rPr>
          <w:rFonts w:ascii="Arial" w:hAnsi="Arial" w:cs="Arial"/>
          <w:color w:val="003A77" w:themeColor="text1" w:themeShade="BF"/>
          <w:sz w:val="16"/>
          <w:szCs w:val="16"/>
        </w:rPr>
        <w:t>lease</w:t>
      </w:r>
      <w:r w:rsidR="008E178A" w:rsidRPr="00DF3DDB">
        <w:rPr>
          <w:rFonts w:ascii="Arial" w:hAnsi="Arial" w:cs="Arial"/>
          <w:color w:val="003A77" w:themeColor="text1" w:themeShade="BF"/>
          <w:sz w:val="16"/>
          <w:szCs w:val="16"/>
        </w:rPr>
        <w:t xml:space="preserve"> </w:t>
      </w:r>
      <w:r w:rsidRPr="00DF3DDB">
        <w:rPr>
          <w:rFonts w:ascii="Arial" w:hAnsi="Arial" w:cs="Arial"/>
          <w:color w:val="003A77" w:themeColor="text1" w:themeShade="BF"/>
          <w:sz w:val="16"/>
          <w:szCs w:val="16"/>
        </w:rPr>
        <w:t xml:space="preserve">follow the guidance </w:t>
      </w:r>
      <w:r w:rsidR="00380674">
        <w:rPr>
          <w:rFonts w:ascii="Arial" w:hAnsi="Arial" w:cs="Arial"/>
          <w:color w:val="003A77" w:themeColor="text1" w:themeShade="BF"/>
          <w:sz w:val="16"/>
          <w:szCs w:val="16"/>
        </w:rPr>
        <w:t>below</w:t>
      </w:r>
      <w:r w:rsidRPr="00DF3DDB">
        <w:rPr>
          <w:rFonts w:ascii="Arial" w:hAnsi="Arial" w:cs="Arial"/>
          <w:color w:val="003A77" w:themeColor="text1" w:themeShade="BF"/>
          <w:sz w:val="16"/>
          <w:szCs w:val="16"/>
        </w:rPr>
        <w:t xml:space="preserve"> on </w:t>
      </w:r>
      <w:r w:rsidR="004E37DF" w:rsidRPr="00DF3DDB">
        <w:rPr>
          <w:rFonts w:ascii="Arial" w:hAnsi="Arial" w:cs="Arial"/>
          <w:color w:val="003A77" w:themeColor="text1" w:themeShade="BF"/>
          <w:sz w:val="16"/>
          <w:szCs w:val="16"/>
        </w:rPr>
        <w:t>what to do</w:t>
      </w:r>
      <w:r w:rsidR="00380674">
        <w:rPr>
          <w:rFonts w:ascii="Arial" w:hAnsi="Arial" w:cs="Arial"/>
          <w:color w:val="003A77" w:themeColor="text1" w:themeShade="BF"/>
          <w:sz w:val="16"/>
          <w:szCs w:val="16"/>
        </w:rPr>
        <w:t xml:space="preserve"> outside of normal working hours</w:t>
      </w:r>
      <w:r w:rsidR="00B97CDA">
        <w:rPr>
          <w:rFonts w:ascii="Arial" w:hAnsi="Arial" w:cs="Arial"/>
          <w:color w:val="003A77" w:themeColor="text1" w:themeShade="BF"/>
          <w:sz w:val="16"/>
          <w:szCs w:val="16"/>
        </w:rPr>
        <w:t xml:space="preserve"> if you need to speak with us</w:t>
      </w:r>
      <w:r w:rsidR="004E37DF" w:rsidRPr="00DF3DDB">
        <w:rPr>
          <w:rFonts w:ascii="Arial" w:hAnsi="Arial" w:cs="Arial"/>
          <w:color w:val="003A77" w:themeColor="text1" w:themeShade="BF"/>
          <w:sz w:val="16"/>
          <w:szCs w:val="16"/>
        </w:rPr>
        <w:t>.</w:t>
      </w:r>
    </w:p>
    <w:p w:rsidR="00DF3DDB" w:rsidRPr="00DF3DDB" w:rsidRDefault="00DF3DDB" w:rsidP="00DF3DDB">
      <w:pPr>
        <w:spacing w:before="120" w:line="240" w:lineRule="auto"/>
        <w:jc w:val="both"/>
        <w:rPr>
          <w:color w:val="003A77" w:themeColor="text1" w:themeShade="BF"/>
          <w:sz w:val="16"/>
          <w:szCs w:val="16"/>
        </w:rPr>
      </w:pPr>
      <w:r w:rsidRPr="00DF3DDB">
        <w:rPr>
          <w:rFonts w:asciiTheme="majorHAnsi" w:hAnsiTheme="majorHAnsi" w:cstheme="minorHAnsi"/>
          <w:b/>
          <w:bCs/>
          <w:color w:val="003A77" w:themeColor="text1" w:themeShade="BF"/>
          <w:sz w:val="20"/>
          <w:szCs w:val="20"/>
        </w:rPr>
        <w:t>CONTACT US</w:t>
      </w:r>
    </w:p>
    <w:p w:rsidR="00DF3DDB" w:rsidRPr="00DF3DDB" w:rsidRDefault="00DF3DDB" w:rsidP="00DF3DDB">
      <w:pPr>
        <w:spacing w:before="120"/>
        <w:rPr>
          <w:rFonts w:ascii="Arial" w:hAnsi="Arial" w:cs="Arial"/>
          <w:color w:val="003A77" w:themeColor="text1" w:themeShade="BF"/>
          <w:sz w:val="16"/>
          <w:szCs w:val="16"/>
        </w:rPr>
      </w:pPr>
      <w:r w:rsidRPr="00DF3DDB">
        <w:rPr>
          <w:rFonts w:ascii="Arial" w:hAnsi="Arial" w:cs="Arial"/>
          <w:color w:val="003A77" w:themeColor="text1" w:themeShade="BF"/>
          <w:sz w:val="16"/>
          <w:szCs w:val="16"/>
        </w:rPr>
        <w:t>If you have any</w:t>
      </w:r>
      <w:r w:rsidR="00380674">
        <w:rPr>
          <w:rFonts w:ascii="Arial" w:hAnsi="Arial" w:cs="Arial"/>
          <w:color w:val="003A77" w:themeColor="text1" w:themeShade="BF"/>
          <w:sz w:val="16"/>
          <w:szCs w:val="16"/>
        </w:rPr>
        <w:t xml:space="preserve"> site related</w:t>
      </w:r>
      <w:r w:rsidRPr="00DF3DDB">
        <w:rPr>
          <w:rFonts w:ascii="Arial" w:hAnsi="Arial" w:cs="Arial"/>
          <w:color w:val="003A77" w:themeColor="text1" w:themeShade="BF"/>
          <w:sz w:val="16"/>
          <w:szCs w:val="16"/>
        </w:rPr>
        <w:t xml:space="preserve"> issues</w:t>
      </w:r>
      <w:r w:rsidR="00380674">
        <w:rPr>
          <w:rFonts w:ascii="Arial" w:hAnsi="Arial" w:cs="Arial"/>
          <w:color w:val="003A77" w:themeColor="text1" w:themeShade="BF"/>
          <w:sz w:val="16"/>
          <w:szCs w:val="16"/>
        </w:rPr>
        <w:t xml:space="preserve"> during weekends and bank holidays</w:t>
      </w:r>
      <w:r w:rsidRPr="00DF3DDB">
        <w:rPr>
          <w:rFonts w:ascii="Arial" w:hAnsi="Arial" w:cs="Arial"/>
          <w:color w:val="003A77" w:themeColor="text1" w:themeShade="BF"/>
          <w:sz w:val="16"/>
          <w:szCs w:val="16"/>
        </w:rPr>
        <w:t xml:space="preserve"> please contact the </w:t>
      </w:r>
      <w:r w:rsidR="00380674">
        <w:rPr>
          <w:rFonts w:ascii="Arial" w:hAnsi="Arial" w:cs="Arial"/>
          <w:color w:val="003A77" w:themeColor="text1" w:themeShade="BF"/>
          <w:sz w:val="16"/>
          <w:szCs w:val="16"/>
        </w:rPr>
        <w:t>ESH-MWH</w:t>
      </w:r>
      <w:r w:rsidRPr="00DF3DDB">
        <w:rPr>
          <w:rFonts w:ascii="Arial" w:hAnsi="Arial" w:cs="Arial"/>
          <w:color w:val="003A77" w:themeColor="text1" w:themeShade="BF"/>
          <w:sz w:val="16"/>
          <w:szCs w:val="16"/>
        </w:rPr>
        <w:t xml:space="preserve"> ‘Out of Hours' team on </w:t>
      </w:r>
      <w:r w:rsidRPr="00DF3DDB">
        <w:rPr>
          <w:rFonts w:ascii="Arial" w:hAnsi="Arial" w:cs="Arial"/>
          <w:b/>
          <w:color w:val="003A77" w:themeColor="text1" w:themeShade="BF"/>
          <w:sz w:val="16"/>
          <w:szCs w:val="16"/>
        </w:rPr>
        <w:t>07890111222.</w:t>
      </w:r>
      <w:r w:rsidRPr="00DF3DDB">
        <w:rPr>
          <w:rFonts w:ascii="Arial" w:hAnsi="Arial" w:cs="Arial"/>
          <w:color w:val="003A77" w:themeColor="text1" w:themeShade="BF"/>
          <w:sz w:val="16"/>
          <w:szCs w:val="16"/>
        </w:rPr>
        <w:t xml:space="preserve"> Alternately </w:t>
      </w:r>
      <w:r w:rsidR="00B97CDA">
        <w:rPr>
          <w:rFonts w:ascii="Arial" w:hAnsi="Arial" w:cs="Arial"/>
          <w:color w:val="003A77" w:themeColor="text1" w:themeShade="BF"/>
          <w:sz w:val="16"/>
          <w:szCs w:val="16"/>
        </w:rPr>
        <w:t>please call Northumbrian Water’s</w:t>
      </w:r>
      <w:r w:rsidR="00B97CDA" w:rsidRPr="00DF3DDB">
        <w:rPr>
          <w:rFonts w:ascii="Arial" w:hAnsi="Arial" w:cs="Arial"/>
          <w:color w:val="003A77" w:themeColor="text1" w:themeShade="BF"/>
          <w:sz w:val="16"/>
          <w:szCs w:val="16"/>
        </w:rPr>
        <w:t xml:space="preserve"> customer centre on </w:t>
      </w:r>
      <w:r w:rsidR="00B97CDA" w:rsidRPr="00380674">
        <w:rPr>
          <w:rFonts w:ascii="Arial" w:hAnsi="Arial" w:cs="Arial"/>
          <w:b/>
          <w:color w:val="003A77" w:themeColor="text1" w:themeShade="BF"/>
          <w:sz w:val="16"/>
          <w:szCs w:val="16"/>
        </w:rPr>
        <w:t xml:space="preserve">0345 717 1100 </w:t>
      </w:r>
      <w:r w:rsidR="00B97CDA" w:rsidRPr="00DF3DDB">
        <w:rPr>
          <w:rFonts w:ascii="Arial" w:hAnsi="Arial" w:cs="Arial"/>
          <w:color w:val="003A77" w:themeColor="text1" w:themeShade="BF"/>
          <w:sz w:val="16"/>
          <w:szCs w:val="16"/>
        </w:rPr>
        <w:t xml:space="preserve">or </w:t>
      </w:r>
      <w:r w:rsidRPr="00DF3DDB">
        <w:rPr>
          <w:rFonts w:ascii="Arial" w:hAnsi="Arial" w:cs="Arial"/>
          <w:color w:val="003A77" w:themeColor="text1" w:themeShade="BF"/>
          <w:sz w:val="16"/>
          <w:szCs w:val="16"/>
        </w:rPr>
        <w:t xml:space="preserve">visit </w:t>
      </w:r>
      <w:r w:rsidRPr="00B97CDA">
        <w:rPr>
          <w:rFonts w:ascii="Arial" w:hAnsi="Arial" w:cs="Arial"/>
          <w:b/>
          <w:color w:val="003A77" w:themeColor="text1" w:themeShade="BF"/>
          <w:sz w:val="16"/>
          <w:szCs w:val="16"/>
        </w:rPr>
        <w:t>www.nwl.co.uk</w:t>
      </w:r>
      <w:r w:rsidRPr="00DF3DDB">
        <w:rPr>
          <w:rFonts w:ascii="Arial" w:hAnsi="Arial" w:cs="Arial"/>
          <w:color w:val="003A77" w:themeColor="text1" w:themeShade="BF"/>
          <w:sz w:val="16"/>
          <w:szCs w:val="16"/>
        </w:rPr>
        <w:t xml:space="preserve"> to chat online</w:t>
      </w:r>
      <w:r w:rsidR="00B97CDA">
        <w:rPr>
          <w:rFonts w:ascii="Arial" w:hAnsi="Arial" w:cs="Arial"/>
          <w:color w:val="003A77" w:themeColor="text1" w:themeShade="BF"/>
          <w:sz w:val="16"/>
          <w:szCs w:val="16"/>
        </w:rPr>
        <w:t>. You can also</w:t>
      </w:r>
      <w:r w:rsidRPr="00DF3DDB">
        <w:rPr>
          <w:rFonts w:ascii="Arial" w:hAnsi="Arial" w:cs="Arial"/>
          <w:color w:val="003A77" w:themeColor="text1" w:themeShade="BF"/>
          <w:sz w:val="16"/>
          <w:szCs w:val="16"/>
        </w:rPr>
        <w:t xml:space="preserve"> follow </w:t>
      </w:r>
      <w:r w:rsidR="00B97CDA">
        <w:rPr>
          <w:rFonts w:ascii="Arial" w:hAnsi="Arial" w:cs="Arial"/>
          <w:color w:val="003A77" w:themeColor="text1" w:themeShade="BF"/>
          <w:sz w:val="16"/>
          <w:szCs w:val="16"/>
        </w:rPr>
        <w:t>Northumbrian Water</w:t>
      </w:r>
      <w:r w:rsidRPr="00DF3DDB">
        <w:rPr>
          <w:rFonts w:ascii="Arial" w:hAnsi="Arial" w:cs="Arial"/>
          <w:color w:val="003A77" w:themeColor="text1" w:themeShade="BF"/>
          <w:sz w:val="16"/>
          <w:szCs w:val="16"/>
        </w:rPr>
        <w:t xml:space="preserve"> on twitter @nwater_care and @NorthumbrianH2O. </w:t>
      </w:r>
    </w:p>
    <w:p w:rsidR="00DF3DDB" w:rsidRPr="00DF3DDB" w:rsidRDefault="00DF3DDB" w:rsidP="00DF3DDB">
      <w:pPr>
        <w:spacing w:before="120"/>
        <w:rPr>
          <w:rFonts w:ascii="Arial" w:hAnsi="Arial" w:cs="Arial"/>
          <w:color w:val="003A77" w:themeColor="text1" w:themeShade="BF"/>
          <w:sz w:val="16"/>
          <w:szCs w:val="16"/>
        </w:rPr>
      </w:pPr>
      <w:r w:rsidRPr="00DF3DDB">
        <w:rPr>
          <w:rFonts w:ascii="Arial" w:hAnsi="Arial" w:cs="Arial"/>
          <w:color w:val="003A77" w:themeColor="text1" w:themeShade="BF"/>
          <w:sz w:val="16"/>
          <w:szCs w:val="16"/>
        </w:rPr>
        <w:t>Please talk to us about any site related questions or concerns during the course of this work. We often resolve issues more effectively if we can discuss them with you first.</w:t>
      </w:r>
    </w:p>
    <w:p w:rsidR="003B470C" w:rsidRPr="00DF3DDB" w:rsidRDefault="003B470C" w:rsidP="00D923DD">
      <w:pPr>
        <w:spacing w:before="120" w:after="120"/>
        <w:rPr>
          <w:rFonts w:asciiTheme="majorHAnsi" w:hAnsiTheme="majorHAnsi" w:cstheme="minorHAnsi"/>
          <w:b/>
          <w:bCs/>
          <w:color w:val="003A77" w:themeColor="text1" w:themeShade="BF"/>
          <w:sz w:val="20"/>
          <w:szCs w:val="20"/>
        </w:rPr>
      </w:pPr>
      <w:r w:rsidRPr="00DF3DDB">
        <w:rPr>
          <w:rFonts w:asciiTheme="majorHAnsi" w:hAnsiTheme="majorHAnsi" w:cstheme="minorHAnsi"/>
          <w:b/>
          <w:bCs/>
          <w:color w:val="003A77" w:themeColor="text1" w:themeShade="BF"/>
          <w:sz w:val="20"/>
          <w:szCs w:val="20"/>
        </w:rPr>
        <w:t>BOGUS CALLERS</w:t>
      </w:r>
    </w:p>
    <w:p w:rsidR="003B470C" w:rsidRDefault="00D923DD" w:rsidP="00D923DD">
      <w:pPr>
        <w:spacing w:before="120" w:line="240" w:lineRule="auto"/>
        <w:jc w:val="both"/>
        <w:rPr>
          <w:rFonts w:ascii="Arial" w:hAnsi="Arial" w:cs="Arial"/>
          <w:color w:val="003A77" w:themeColor="text1" w:themeShade="BF"/>
          <w:sz w:val="16"/>
          <w:szCs w:val="16"/>
        </w:rPr>
      </w:pPr>
      <w:r w:rsidRPr="00DF3DDB">
        <w:rPr>
          <w:rFonts w:ascii="Arial" w:hAnsi="Arial" w:cs="Arial"/>
          <w:color w:val="003A77" w:themeColor="text1" w:themeShade="BF"/>
          <w:sz w:val="16"/>
          <w:szCs w:val="16"/>
        </w:rPr>
        <w:t>Please be aware that bogus callers, people who claim to be employed by Northumbrian Water or ‘the water board’, but who are only interested in stealing from your home, are known to operate in our supply area. All our employees carry official identity cards which we strongly advise you to check before letting anyone into your home. If you are in any doubt about the validity of a caller claiming to be from Northumbrian Water do not let them into your property. Call the police immediately to report this, or our customer centre on 0345 717 1100 to confirm they are genuine.</w:t>
      </w:r>
    </w:p>
    <w:bookmarkEnd w:id="0"/>
    <w:bookmarkEnd w:id="1"/>
    <w:bookmarkEnd w:id="2"/>
    <w:p w:rsidR="00D63003" w:rsidRPr="00DF3DDB" w:rsidRDefault="00B97CDA" w:rsidP="00DD51A3">
      <w:pPr>
        <w:spacing w:before="120" w:line="240" w:lineRule="auto"/>
        <w:jc w:val="both"/>
        <w:rPr>
          <w:rFonts w:ascii="Arial" w:hAnsi="Arial" w:cs="Arial"/>
          <w:color w:val="003A77" w:themeColor="text1" w:themeShade="BF"/>
          <w:sz w:val="16"/>
          <w:szCs w:val="16"/>
        </w:rPr>
      </w:pPr>
      <w:r>
        <w:rPr>
          <w:rFonts w:ascii="Arial" w:hAnsi="Arial" w:cs="Arial"/>
          <w:b/>
          <w:color w:val="003A77" w:themeColor="text1" w:themeShade="BF"/>
          <w:sz w:val="16"/>
          <w:szCs w:val="16"/>
        </w:rPr>
        <w:t>T</w:t>
      </w:r>
      <w:r w:rsidR="003E6FDD" w:rsidRPr="00DF3DDB">
        <w:rPr>
          <w:rFonts w:ascii="Arial" w:hAnsi="Arial" w:cs="Arial"/>
          <w:b/>
          <w:color w:val="003A77" w:themeColor="text1" w:themeShade="BF"/>
          <w:sz w:val="16"/>
          <w:szCs w:val="16"/>
        </w:rPr>
        <w:t>hank you for your patience and understanding throughout the course of this essential work.</w:t>
      </w:r>
    </w:p>
    <w:sectPr w:rsidR="00D63003" w:rsidRPr="00DF3DDB" w:rsidSect="001B0B1C">
      <w:headerReference w:type="default" r:id="rId16"/>
      <w:pgSz w:w="11900" w:h="16840" w:code="1"/>
      <w:pgMar w:top="3544" w:right="1134" w:bottom="1701" w:left="1134" w:header="624"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2B3" w:rsidRDefault="00C102B3">
      <w:pPr>
        <w:spacing w:line="240" w:lineRule="auto"/>
      </w:pPr>
      <w:r>
        <w:separator/>
      </w:r>
    </w:p>
  </w:endnote>
  <w:endnote w:type="continuationSeparator" w:id="0">
    <w:p w:rsidR="00C102B3" w:rsidRDefault="00C102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2B3" w:rsidRDefault="00C102B3">
      <w:pPr>
        <w:spacing w:line="240" w:lineRule="auto"/>
      </w:pPr>
      <w:r>
        <w:separator/>
      </w:r>
    </w:p>
  </w:footnote>
  <w:footnote w:type="continuationSeparator" w:id="0">
    <w:p w:rsidR="00C102B3" w:rsidRDefault="00C102B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3721"/>
      <w:gridCol w:w="6127"/>
    </w:tblGrid>
    <w:tr w:rsidR="00380674" w:rsidTr="00BA0CF2">
      <w:tc>
        <w:tcPr>
          <w:tcW w:w="3721" w:type="dxa"/>
        </w:tcPr>
        <w:p w:rsidR="00380674" w:rsidRPr="004425A4" w:rsidRDefault="00380674" w:rsidP="00590879">
          <w:pPr>
            <w:pStyle w:val="Heading2"/>
          </w:pPr>
          <w:r w:rsidRPr="00C42FCF">
            <w:rPr>
              <w:noProof/>
              <w:lang w:val="en-GB" w:eastAsia="en-GB"/>
            </w:rPr>
            <w:drawing>
              <wp:anchor distT="0" distB="0" distL="114300" distR="114300" simplePos="0" relativeHeight="251663360" behindDoc="0" locked="0" layoutInCell="1" allowOverlap="1">
                <wp:simplePos x="0" y="0"/>
                <wp:positionH relativeFrom="column">
                  <wp:posOffset>17795</wp:posOffset>
                </wp:positionH>
                <wp:positionV relativeFrom="paragraph">
                  <wp:posOffset>-52679</wp:posOffset>
                </wp:positionV>
                <wp:extent cx="1588803" cy="1257960"/>
                <wp:effectExtent l="19050" t="0" r="0" b="0"/>
                <wp:wrapNone/>
                <wp:docPr id="5" name="Picture 1" descr="C:\Users\s_boyd\AppData\Local\Microsoft\Windows\Temporary Internet Files\Content.Outlook\6WW0ZD4C\combined logo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_boyd\AppData\Local\Microsoft\Windows\Temporary Internet Files\Content.Outlook\6WW0ZD4C\combined logo file.jpg"/>
                        <pic:cNvPicPr>
                          <a:picLocks noChangeAspect="1" noChangeArrowheads="1"/>
                        </pic:cNvPicPr>
                      </pic:nvPicPr>
                      <pic:blipFill>
                        <a:blip r:embed="rId1"/>
                        <a:srcRect/>
                        <a:stretch>
                          <a:fillRect/>
                        </a:stretch>
                      </pic:blipFill>
                      <pic:spPr bwMode="auto">
                        <a:xfrm>
                          <a:off x="0" y="0"/>
                          <a:ext cx="1588803" cy="1257960"/>
                        </a:xfrm>
                        <a:prstGeom prst="rect">
                          <a:avLst/>
                        </a:prstGeom>
                        <a:noFill/>
                        <a:ln w="9525">
                          <a:noFill/>
                          <a:miter lim="800000"/>
                          <a:headEnd/>
                          <a:tailEnd/>
                        </a:ln>
                      </pic:spPr>
                    </pic:pic>
                  </a:graphicData>
                </a:graphic>
              </wp:anchor>
            </w:drawing>
          </w:r>
          <w:r w:rsidR="00D85734">
            <w:rPr>
              <w:noProof/>
              <w:lang w:val="en-GB" w:eastAsia="en-GB"/>
            </w:rPr>
            <w:pict>
              <v:rect id="Rectangle 1" o:spid="_x0000_s2049" style="position:absolute;margin-left:-28.6pt;margin-top:-8.5pt;width:549.9pt;height:138.55pt;z-index:-251658240;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" fillcolor="#004f9f [3213]" stroked="f">
                <v:fill color2="#65b32e [3215]" rotate="t" angle="-149" focus="100%" type="gradient">
                  <o:fill v:ext="view" type="gradientUnscaled"/>
                </v:fill>
                <w10:wrap anchorx="page" anchory="page"/>
              </v:rect>
            </w:pict>
          </w:r>
        </w:p>
      </w:tc>
      <w:tc>
        <w:tcPr>
          <w:tcW w:w="6127" w:type="dxa"/>
        </w:tcPr>
        <w:p w:rsidR="00380674" w:rsidRDefault="00380674" w:rsidP="00590879">
          <w:pPr>
            <w:pStyle w:val="Subtitle"/>
          </w:pPr>
        </w:p>
      </w:tc>
    </w:tr>
  </w:tbl>
  <w:p w:rsidR="00380674" w:rsidRDefault="00D85734">
    <w:r>
      <w:rPr>
        <w:noProof/>
        <w:lang w:val="en-GB" w:eastAsia="en-GB"/>
      </w:rPr>
      <w:pict>
        <v:shapetype id="_x0000_t202" coordsize="21600,21600" o:spt="202" path="m,l,21600r21600,l21600,xe">
          <v:stroke joinstyle="miter"/>
          <v:path gradientshapeok="t" o:connecttype="rect"/>
        </v:shapetype>
        <v:shape id="_x0000_s2050" type="#_x0000_t202" style="position:absolute;margin-left:-34pt;margin-top:3.75pt;width:548.75pt;height:114.75pt;z-index:251659264;mso-position-horizontal-relative:text;mso-position-vertical-relative:text" filled="f" stroked="f">
          <v:textbox style="mso-next-textbox:#_x0000_s2050">
            <w:txbxContent>
              <w:p w:rsidR="00380674" w:rsidRDefault="003F74A9" w:rsidP="003B470C">
                <w:pPr>
                  <w:pStyle w:val="Heading2"/>
                  <w:keepNext w:val="0"/>
                  <w:keepLines w:val="0"/>
                  <w:spacing w:before="120"/>
                  <w:jc w:val="right"/>
                  <w:rPr>
                    <w:color w:val="FFFFFF" w:themeColor="background1"/>
                  </w:rPr>
                </w:pPr>
                <w:r>
                  <w:rPr>
                    <w:color w:val="FFFFFF" w:themeColor="background1"/>
                  </w:rPr>
                  <w:t>Killingworth - Longbenton</w:t>
                </w:r>
                <w:r w:rsidR="00380674">
                  <w:rPr>
                    <w:color w:val="FFFFFF" w:themeColor="background1"/>
                  </w:rPr>
                  <w:t xml:space="preserve"> update</w:t>
                </w:r>
              </w:p>
              <w:p w:rsidR="00380674" w:rsidRDefault="009D1454" w:rsidP="003B470C">
                <w:pPr>
                  <w:pStyle w:val="Heading2"/>
                  <w:keepNext w:val="0"/>
                  <w:keepLines w:val="0"/>
                  <w:spacing w:before="120"/>
                  <w:jc w:val="right"/>
                  <w:rPr>
                    <w:color w:val="FFFFFF" w:themeColor="background1"/>
                  </w:rPr>
                </w:pPr>
                <w:r>
                  <w:rPr>
                    <w:color w:val="FFFFFF" w:themeColor="background1"/>
                  </w:rPr>
                  <w:t>NOVEMBER</w:t>
                </w:r>
                <w:r w:rsidR="00380674" w:rsidRPr="00367F7F">
                  <w:rPr>
                    <w:color w:val="FFFFFF" w:themeColor="background1"/>
                  </w:rPr>
                  <w:t xml:space="preserve"> </w:t>
                </w:r>
                <w:r w:rsidR="00380674">
                  <w:rPr>
                    <w:color w:val="FFFFFF" w:themeColor="background1"/>
                  </w:rPr>
                  <w:t>2016</w:t>
                </w:r>
              </w:p>
              <w:p w:rsidR="00380674" w:rsidRDefault="00380674" w:rsidP="003B470C">
                <w:pPr>
                  <w:pStyle w:val="Heading2"/>
                  <w:keepNext w:val="0"/>
                  <w:keepLines w:val="0"/>
                  <w:spacing w:before="240"/>
                  <w:rPr>
                    <w:rFonts w:ascii="Arial" w:hAnsi="Arial" w:cs="Arial"/>
                    <w:b/>
                    <w:caps w:val="0"/>
                    <w:color w:val="FFFFFF" w:themeColor="background1"/>
                    <w:sz w:val="16"/>
                    <w:szCs w:val="16"/>
                  </w:rPr>
                </w:pPr>
              </w:p>
              <w:p w:rsidR="00380674" w:rsidRPr="0078481B" w:rsidRDefault="00380674" w:rsidP="0078481B">
                <w:pPr>
                  <w:pStyle w:val="Heading2"/>
                  <w:keepNext w:val="0"/>
                  <w:keepLines w:val="0"/>
                  <w:spacing w:before="240" w:line="240" w:lineRule="auto"/>
                  <w:jc w:val="right"/>
                  <w:rPr>
                    <w:rFonts w:ascii="Arial" w:hAnsi="Arial" w:cs="Arial"/>
                    <w:b/>
                    <w:color w:val="FFFFFF" w:themeColor="background1"/>
                  </w:rPr>
                </w:pPr>
                <w:r w:rsidRPr="0078481B">
                  <w:rPr>
                    <w:rFonts w:ascii="Arial" w:hAnsi="Arial" w:cs="Arial"/>
                    <w:b/>
                    <w:caps w:val="0"/>
                    <w:color w:val="FFFFFF" w:themeColor="background1"/>
                  </w:rPr>
                  <w:t>www.nwlcommunityportal.co.uk</w:t>
                </w:r>
              </w:p>
              <w:p w:rsidR="00380674" w:rsidRPr="00701354" w:rsidRDefault="00380674" w:rsidP="00B732F5">
                <w:pPr>
                  <w:pStyle w:val="Heading2"/>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0CFA2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1C200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0A2451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5C6C36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F0664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69C146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AA6658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1C66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190A790"/>
    <w:lvl w:ilvl="0">
      <w:start w:val="1"/>
      <w:numFmt w:val="decimal"/>
      <w:pStyle w:val="ListNumber"/>
      <w:lvlText w:val="%1."/>
      <w:lvlJc w:val="left"/>
      <w:pPr>
        <w:tabs>
          <w:tab w:val="num" w:pos="360"/>
        </w:tabs>
        <w:ind w:left="360" w:hanging="360"/>
      </w:pPr>
    </w:lvl>
  </w:abstractNum>
  <w:abstractNum w:abstractNumId="9">
    <w:nsid w:val="FFFFFF89"/>
    <w:multiLevelType w:val="singleLevel"/>
    <w:tmpl w:val="A788B4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221C94"/>
    <w:multiLevelType w:val="multilevel"/>
    <w:tmpl w:val="057E130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27A81A45"/>
    <w:multiLevelType w:val="hybridMultilevel"/>
    <w:tmpl w:val="1D4A0A7E"/>
    <w:lvl w:ilvl="0" w:tplc="D244FFD4">
      <w:start w:val="1"/>
      <w:numFmt w:val="bullet"/>
      <w:pStyle w:val="ListParagraph"/>
      <w:lvlText w:val=""/>
      <w:lvlJc w:val="left"/>
      <w:pPr>
        <w:ind w:left="360" w:hanging="360"/>
      </w:pPr>
      <w:rPr>
        <w:rFonts w:ascii="Symbol" w:hAnsi="Symbol" w:hint="default"/>
        <w:color w:val="004F9F"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6A430D"/>
    <w:multiLevelType w:val="hybridMultilevel"/>
    <w:tmpl w:val="0D2A7A60"/>
    <w:lvl w:ilvl="0" w:tplc="E22E7F8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BB28F1"/>
    <w:multiLevelType w:val="multilevel"/>
    <w:tmpl w:val="5DD4024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44424E4B"/>
    <w:multiLevelType w:val="multilevel"/>
    <w:tmpl w:val="913ACD9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57B432A"/>
    <w:multiLevelType w:val="multilevel"/>
    <w:tmpl w:val="913ACD9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4C842E62"/>
    <w:multiLevelType w:val="hybridMultilevel"/>
    <w:tmpl w:val="84CCFCDE"/>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nsid w:val="509E7A30"/>
    <w:multiLevelType w:val="hybridMultilevel"/>
    <w:tmpl w:val="FAA65132"/>
    <w:lvl w:ilvl="0" w:tplc="86B4224A">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19E58A2"/>
    <w:multiLevelType w:val="hybridMultilevel"/>
    <w:tmpl w:val="A6B6106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8B05A5F"/>
    <w:multiLevelType w:val="hybridMultilevel"/>
    <w:tmpl w:val="32E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7053D4"/>
    <w:multiLevelType w:val="hybridMultilevel"/>
    <w:tmpl w:val="5DD40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4"/>
  </w:num>
  <w:num w:numId="14">
    <w:abstractNumId w:val="15"/>
  </w:num>
  <w:num w:numId="15">
    <w:abstractNumId w:val="20"/>
  </w:num>
  <w:num w:numId="16">
    <w:abstractNumId w:val="13"/>
  </w:num>
  <w:num w:numId="17">
    <w:abstractNumId w:val="17"/>
  </w:num>
  <w:num w:numId="18">
    <w:abstractNumId w:val="17"/>
  </w:num>
  <w:num w:numId="19">
    <w:abstractNumId w:val="19"/>
  </w:num>
  <w:num w:numId="20">
    <w:abstractNumId w:val="12"/>
  </w:num>
  <w:num w:numId="21">
    <w:abstractNumId w:val="16"/>
  </w:num>
  <w:num w:numId="22">
    <w:abstractNumId w:val="18"/>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2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docVars>
    <w:docVar w:name="ShowDynamicGuides" w:val="1"/>
    <w:docVar w:name="ShowMarginGuides" w:val="0"/>
    <w:docVar w:name="ShowOutlines" w:val="0"/>
    <w:docVar w:name="ShowStaticGuides" w:val="0"/>
  </w:docVars>
  <w:rsids>
    <w:rsidRoot w:val="00072870"/>
    <w:rsid w:val="000005B9"/>
    <w:rsid w:val="00001DF0"/>
    <w:rsid w:val="000021C9"/>
    <w:rsid w:val="00002246"/>
    <w:rsid w:val="00003EA4"/>
    <w:rsid w:val="00004F79"/>
    <w:rsid w:val="00005736"/>
    <w:rsid w:val="0000680C"/>
    <w:rsid w:val="00012D39"/>
    <w:rsid w:val="00012DB2"/>
    <w:rsid w:val="0001669B"/>
    <w:rsid w:val="000178E7"/>
    <w:rsid w:val="00020CEE"/>
    <w:rsid w:val="00022EE8"/>
    <w:rsid w:val="00023F0E"/>
    <w:rsid w:val="0002679D"/>
    <w:rsid w:val="00036983"/>
    <w:rsid w:val="000401B6"/>
    <w:rsid w:val="000441BA"/>
    <w:rsid w:val="0004429E"/>
    <w:rsid w:val="000456C1"/>
    <w:rsid w:val="0004574D"/>
    <w:rsid w:val="00053129"/>
    <w:rsid w:val="00053D48"/>
    <w:rsid w:val="0005572F"/>
    <w:rsid w:val="00064D57"/>
    <w:rsid w:val="00067357"/>
    <w:rsid w:val="00072870"/>
    <w:rsid w:val="000950FC"/>
    <w:rsid w:val="000A5481"/>
    <w:rsid w:val="000A70EA"/>
    <w:rsid w:val="000B2398"/>
    <w:rsid w:val="000B5074"/>
    <w:rsid w:val="000B65E9"/>
    <w:rsid w:val="000B702E"/>
    <w:rsid w:val="000C120B"/>
    <w:rsid w:val="000C3391"/>
    <w:rsid w:val="000C5500"/>
    <w:rsid w:val="000D16FD"/>
    <w:rsid w:val="000D5AAA"/>
    <w:rsid w:val="000D5C8F"/>
    <w:rsid w:val="000D6885"/>
    <w:rsid w:val="000E5594"/>
    <w:rsid w:val="000E642E"/>
    <w:rsid w:val="000F2AE4"/>
    <w:rsid w:val="000F34CF"/>
    <w:rsid w:val="000F7A2A"/>
    <w:rsid w:val="001028B1"/>
    <w:rsid w:val="001029CB"/>
    <w:rsid w:val="00104E7B"/>
    <w:rsid w:val="00106251"/>
    <w:rsid w:val="001140B1"/>
    <w:rsid w:val="00122AE7"/>
    <w:rsid w:val="00130F7C"/>
    <w:rsid w:val="0013194D"/>
    <w:rsid w:val="0013425A"/>
    <w:rsid w:val="001368CF"/>
    <w:rsid w:val="001467A1"/>
    <w:rsid w:val="00160124"/>
    <w:rsid w:val="00166378"/>
    <w:rsid w:val="00167B26"/>
    <w:rsid w:val="00167FEE"/>
    <w:rsid w:val="001712C8"/>
    <w:rsid w:val="0017168F"/>
    <w:rsid w:val="001845B4"/>
    <w:rsid w:val="00184D28"/>
    <w:rsid w:val="00186F31"/>
    <w:rsid w:val="001940EA"/>
    <w:rsid w:val="00194174"/>
    <w:rsid w:val="001A00EA"/>
    <w:rsid w:val="001B0B1C"/>
    <w:rsid w:val="001B1FD5"/>
    <w:rsid w:val="001B58A9"/>
    <w:rsid w:val="001B772C"/>
    <w:rsid w:val="001C06DB"/>
    <w:rsid w:val="001C4473"/>
    <w:rsid w:val="001C5FD9"/>
    <w:rsid w:val="001E0515"/>
    <w:rsid w:val="001E2463"/>
    <w:rsid w:val="001E27C9"/>
    <w:rsid w:val="001E4390"/>
    <w:rsid w:val="001E59E2"/>
    <w:rsid w:val="001F242A"/>
    <w:rsid w:val="001F2DA8"/>
    <w:rsid w:val="00201C36"/>
    <w:rsid w:val="002111ED"/>
    <w:rsid w:val="00217D65"/>
    <w:rsid w:val="002257B3"/>
    <w:rsid w:val="002354DD"/>
    <w:rsid w:val="002436B1"/>
    <w:rsid w:val="00251B34"/>
    <w:rsid w:val="00262909"/>
    <w:rsid w:val="00263163"/>
    <w:rsid w:val="00265BF5"/>
    <w:rsid w:val="00270995"/>
    <w:rsid w:val="00271EE6"/>
    <w:rsid w:val="002730C0"/>
    <w:rsid w:val="002732A4"/>
    <w:rsid w:val="002810C3"/>
    <w:rsid w:val="002816B9"/>
    <w:rsid w:val="002A5804"/>
    <w:rsid w:val="002C00BB"/>
    <w:rsid w:val="002C0680"/>
    <w:rsid w:val="002C13AB"/>
    <w:rsid w:val="002C483B"/>
    <w:rsid w:val="002D2FB8"/>
    <w:rsid w:val="002D77D5"/>
    <w:rsid w:val="002E4501"/>
    <w:rsid w:val="002E681E"/>
    <w:rsid w:val="002F205D"/>
    <w:rsid w:val="002F27FF"/>
    <w:rsid w:val="00311704"/>
    <w:rsid w:val="00327FFC"/>
    <w:rsid w:val="00331525"/>
    <w:rsid w:val="00333F46"/>
    <w:rsid w:val="00343752"/>
    <w:rsid w:val="00351F27"/>
    <w:rsid w:val="00355B83"/>
    <w:rsid w:val="0036256A"/>
    <w:rsid w:val="0036403C"/>
    <w:rsid w:val="00366F64"/>
    <w:rsid w:val="00367F7F"/>
    <w:rsid w:val="0037096C"/>
    <w:rsid w:val="00372B8B"/>
    <w:rsid w:val="00373B5D"/>
    <w:rsid w:val="00376D0B"/>
    <w:rsid w:val="00380674"/>
    <w:rsid w:val="003A7725"/>
    <w:rsid w:val="003A7DA4"/>
    <w:rsid w:val="003B470C"/>
    <w:rsid w:val="003C2B82"/>
    <w:rsid w:val="003D3915"/>
    <w:rsid w:val="003D6B1B"/>
    <w:rsid w:val="003D7C96"/>
    <w:rsid w:val="003E699C"/>
    <w:rsid w:val="003E6FDD"/>
    <w:rsid w:val="003E7C3D"/>
    <w:rsid w:val="003F74A9"/>
    <w:rsid w:val="003F7C6A"/>
    <w:rsid w:val="0040264F"/>
    <w:rsid w:val="00420F7A"/>
    <w:rsid w:val="00424EF5"/>
    <w:rsid w:val="00431760"/>
    <w:rsid w:val="00434088"/>
    <w:rsid w:val="00435C4C"/>
    <w:rsid w:val="00437078"/>
    <w:rsid w:val="004425A4"/>
    <w:rsid w:val="004429BD"/>
    <w:rsid w:val="004532FB"/>
    <w:rsid w:val="00457AED"/>
    <w:rsid w:val="0046082E"/>
    <w:rsid w:val="00463FE1"/>
    <w:rsid w:val="00465625"/>
    <w:rsid w:val="00465D54"/>
    <w:rsid w:val="00477678"/>
    <w:rsid w:val="00483AE3"/>
    <w:rsid w:val="00484BEE"/>
    <w:rsid w:val="00492F9C"/>
    <w:rsid w:val="004941B8"/>
    <w:rsid w:val="004A4FB4"/>
    <w:rsid w:val="004B0A8E"/>
    <w:rsid w:val="004C5B6D"/>
    <w:rsid w:val="004C60F7"/>
    <w:rsid w:val="004D770F"/>
    <w:rsid w:val="004E17EC"/>
    <w:rsid w:val="004E37DF"/>
    <w:rsid w:val="004F0718"/>
    <w:rsid w:val="004F5352"/>
    <w:rsid w:val="00505D6D"/>
    <w:rsid w:val="0050644E"/>
    <w:rsid w:val="005120FE"/>
    <w:rsid w:val="00516563"/>
    <w:rsid w:val="0051760E"/>
    <w:rsid w:val="00517BFE"/>
    <w:rsid w:val="00523CF3"/>
    <w:rsid w:val="00526AE6"/>
    <w:rsid w:val="00533170"/>
    <w:rsid w:val="00542056"/>
    <w:rsid w:val="005455AD"/>
    <w:rsid w:val="0054666C"/>
    <w:rsid w:val="005479B7"/>
    <w:rsid w:val="005502F6"/>
    <w:rsid w:val="00553024"/>
    <w:rsid w:val="005702CC"/>
    <w:rsid w:val="005728E4"/>
    <w:rsid w:val="00572A25"/>
    <w:rsid w:val="00573910"/>
    <w:rsid w:val="0057514D"/>
    <w:rsid w:val="00575985"/>
    <w:rsid w:val="00577F04"/>
    <w:rsid w:val="00580360"/>
    <w:rsid w:val="00590879"/>
    <w:rsid w:val="005912A5"/>
    <w:rsid w:val="0059336A"/>
    <w:rsid w:val="00595598"/>
    <w:rsid w:val="00597A4E"/>
    <w:rsid w:val="005C5DE1"/>
    <w:rsid w:val="005E3578"/>
    <w:rsid w:val="005E59AE"/>
    <w:rsid w:val="005E766C"/>
    <w:rsid w:val="00601987"/>
    <w:rsid w:val="006101A9"/>
    <w:rsid w:val="00624DCA"/>
    <w:rsid w:val="0063397C"/>
    <w:rsid w:val="00640555"/>
    <w:rsid w:val="006609F3"/>
    <w:rsid w:val="00662D08"/>
    <w:rsid w:val="00664C75"/>
    <w:rsid w:val="00665E18"/>
    <w:rsid w:val="00666071"/>
    <w:rsid w:val="00673E43"/>
    <w:rsid w:val="00675F75"/>
    <w:rsid w:val="00690C5B"/>
    <w:rsid w:val="00695E94"/>
    <w:rsid w:val="006979E5"/>
    <w:rsid w:val="006A2B8E"/>
    <w:rsid w:val="006A5D8C"/>
    <w:rsid w:val="006B1081"/>
    <w:rsid w:val="006B30A8"/>
    <w:rsid w:val="006B3E1D"/>
    <w:rsid w:val="006C2E23"/>
    <w:rsid w:val="006D2617"/>
    <w:rsid w:val="006D4AC1"/>
    <w:rsid w:val="006E0A52"/>
    <w:rsid w:val="006E19C4"/>
    <w:rsid w:val="006E5BAA"/>
    <w:rsid w:val="006F2D12"/>
    <w:rsid w:val="006F2D9C"/>
    <w:rsid w:val="006F612E"/>
    <w:rsid w:val="00701354"/>
    <w:rsid w:val="007035C4"/>
    <w:rsid w:val="007278BB"/>
    <w:rsid w:val="00731771"/>
    <w:rsid w:val="00731C89"/>
    <w:rsid w:val="00741148"/>
    <w:rsid w:val="007436E4"/>
    <w:rsid w:val="0074402E"/>
    <w:rsid w:val="007444B5"/>
    <w:rsid w:val="00755A20"/>
    <w:rsid w:val="0078481B"/>
    <w:rsid w:val="00785CAD"/>
    <w:rsid w:val="007929CB"/>
    <w:rsid w:val="00793A53"/>
    <w:rsid w:val="007A0D06"/>
    <w:rsid w:val="007A3CD7"/>
    <w:rsid w:val="007B0EBE"/>
    <w:rsid w:val="007B1EE8"/>
    <w:rsid w:val="007B260F"/>
    <w:rsid w:val="007B34C0"/>
    <w:rsid w:val="007B700B"/>
    <w:rsid w:val="007B75C8"/>
    <w:rsid w:val="007C3ED9"/>
    <w:rsid w:val="007E71F7"/>
    <w:rsid w:val="008001DF"/>
    <w:rsid w:val="0080148A"/>
    <w:rsid w:val="00806F8B"/>
    <w:rsid w:val="00807040"/>
    <w:rsid w:val="00815CC8"/>
    <w:rsid w:val="008173DF"/>
    <w:rsid w:val="00820E54"/>
    <w:rsid w:val="00823036"/>
    <w:rsid w:val="00824906"/>
    <w:rsid w:val="00826958"/>
    <w:rsid w:val="0084236A"/>
    <w:rsid w:val="0084534F"/>
    <w:rsid w:val="0085466C"/>
    <w:rsid w:val="0086350A"/>
    <w:rsid w:val="00874209"/>
    <w:rsid w:val="00876CFC"/>
    <w:rsid w:val="008826C3"/>
    <w:rsid w:val="00882A08"/>
    <w:rsid w:val="00890309"/>
    <w:rsid w:val="00891943"/>
    <w:rsid w:val="008A1403"/>
    <w:rsid w:val="008A41E3"/>
    <w:rsid w:val="008B5265"/>
    <w:rsid w:val="008C7C7A"/>
    <w:rsid w:val="008D21CF"/>
    <w:rsid w:val="008D5CB1"/>
    <w:rsid w:val="008E01C4"/>
    <w:rsid w:val="008E178A"/>
    <w:rsid w:val="008E26FE"/>
    <w:rsid w:val="008E5D22"/>
    <w:rsid w:val="008E6AC3"/>
    <w:rsid w:val="008F21FF"/>
    <w:rsid w:val="008F35E6"/>
    <w:rsid w:val="008F4546"/>
    <w:rsid w:val="00900FA7"/>
    <w:rsid w:val="00910E8C"/>
    <w:rsid w:val="00912B90"/>
    <w:rsid w:val="00917C36"/>
    <w:rsid w:val="00920BB7"/>
    <w:rsid w:val="009218B7"/>
    <w:rsid w:val="00926EE1"/>
    <w:rsid w:val="00933196"/>
    <w:rsid w:val="00933D76"/>
    <w:rsid w:val="00935B52"/>
    <w:rsid w:val="00937A23"/>
    <w:rsid w:val="0094143C"/>
    <w:rsid w:val="00943AE9"/>
    <w:rsid w:val="00944933"/>
    <w:rsid w:val="00945E73"/>
    <w:rsid w:val="0095039D"/>
    <w:rsid w:val="009514C7"/>
    <w:rsid w:val="009574B5"/>
    <w:rsid w:val="00962821"/>
    <w:rsid w:val="00971BD7"/>
    <w:rsid w:val="00972F34"/>
    <w:rsid w:val="00974496"/>
    <w:rsid w:val="00974AFA"/>
    <w:rsid w:val="00974E3A"/>
    <w:rsid w:val="00975C8B"/>
    <w:rsid w:val="00976BE5"/>
    <w:rsid w:val="0098023D"/>
    <w:rsid w:val="00993686"/>
    <w:rsid w:val="00995213"/>
    <w:rsid w:val="009A3BAB"/>
    <w:rsid w:val="009B2B38"/>
    <w:rsid w:val="009B7EE6"/>
    <w:rsid w:val="009D1454"/>
    <w:rsid w:val="009E1530"/>
    <w:rsid w:val="009E16C6"/>
    <w:rsid w:val="009F31BC"/>
    <w:rsid w:val="009F3DB7"/>
    <w:rsid w:val="00A134F0"/>
    <w:rsid w:val="00A13DCB"/>
    <w:rsid w:val="00A22C4E"/>
    <w:rsid w:val="00A30EF3"/>
    <w:rsid w:val="00A3462E"/>
    <w:rsid w:val="00A50E70"/>
    <w:rsid w:val="00A53198"/>
    <w:rsid w:val="00A532F9"/>
    <w:rsid w:val="00A60729"/>
    <w:rsid w:val="00A818CA"/>
    <w:rsid w:val="00A85C9A"/>
    <w:rsid w:val="00A866B7"/>
    <w:rsid w:val="00A94844"/>
    <w:rsid w:val="00AA3A00"/>
    <w:rsid w:val="00AA4B19"/>
    <w:rsid w:val="00AA73D7"/>
    <w:rsid w:val="00AB457A"/>
    <w:rsid w:val="00AC6CF9"/>
    <w:rsid w:val="00AD4738"/>
    <w:rsid w:val="00AD529C"/>
    <w:rsid w:val="00AE0153"/>
    <w:rsid w:val="00AF068F"/>
    <w:rsid w:val="00AF6EBC"/>
    <w:rsid w:val="00B01107"/>
    <w:rsid w:val="00B048A6"/>
    <w:rsid w:val="00B227DD"/>
    <w:rsid w:val="00B41637"/>
    <w:rsid w:val="00B432AE"/>
    <w:rsid w:val="00B450D7"/>
    <w:rsid w:val="00B45FBE"/>
    <w:rsid w:val="00B511B9"/>
    <w:rsid w:val="00B51FBB"/>
    <w:rsid w:val="00B615BB"/>
    <w:rsid w:val="00B732F5"/>
    <w:rsid w:val="00B7611E"/>
    <w:rsid w:val="00B772DB"/>
    <w:rsid w:val="00B826B6"/>
    <w:rsid w:val="00B8337E"/>
    <w:rsid w:val="00B83A3E"/>
    <w:rsid w:val="00B97CDA"/>
    <w:rsid w:val="00BA0CF2"/>
    <w:rsid w:val="00BB07C2"/>
    <w:rsid w:val="00BB0A5E"/>
    <w:rsid w:val="00BB3D66"/>
    <w:rsid w:val="00BB5914"/>
    <w:rsid w:val="00BC3BF1"/>
    <w:rsid w:val="00BC4EF4"/>
    <w:rsid w:val="00BD1FD7"/>
    <w:rsid w:val="00BF7444"/>
    <w:rsid w:val="00C102B3"/>
    <w:rsid w:val="00C167E5"/>
    <w:rsid w:val="00C2081D"/>
    <w:rsid w:val="00C34B49"/>
    <w:rsid w:val="00C35349"/>
    <w:rsid w:val="00C40F90"/>
    <w:rsid w:val="00C411A7"/>
    <w:rsid w:val="00C424DC"/>
    <w:rsid w:val="00C42FCF"/>
    <w:rsid w:val="00C47D88"/>
    <w:rsid w:val="00C5727F"/>
    <w:rsid w:val="00C6128F"/>
    <w:rsid w:val="00C63D94"/>
    <w:rsid w:val="00C65302"/>
    <w:rsid w:val="00C7004C"/>
    <w:rsid w:val="00C75E27"/>
    <w:rsid w:val="00C83F30"/>
    <w:rsid w:val="00C93F61"/>
    <w:rsid w:val="00CA2D19"/>
    <w:rsid w:val="00CA4BB8"/>
    <w:rsid w:val="00CB1E01"/>
    <w:rsid w:val="00CC3105"/>
    <w:rsid w:val="00CC3381"/>
    <w:rsid w:val="00CC3B16"/>
    <w:rsid w:val="00CD6F84"/>
    <w:rsid w:val="00CD78F9"/>
    <w:rsid w:val="00CF075E"/>
    <w:rsid w:val="00CF1E07"/>
    <w:rsid w:val="00D03631"/>
    <w:rsid w:val="00D12A41"/>
    <w:rsid w:val="00D12F61"/>
    <w:rsid w:val="00D20D35"/>
    <w:rsid w:val="00D24B3C"/>
    <w:rsid w:val="00D3153F"/>
    <w:rsid w:val="00D37FAD"/>
    <w:rsid w:val="00D415FC"/>
    <w:rsid w:val="00D46ECC"/>
    <w:rsid w:val="00D46F21"/>
    <w:rsid w:val="00D57C16"/>
    <w:rsid w:val="00D616C6"/>
    <w:rsid w:val="00D62E7D"/>
    <w:rsid w:val="00D63003"/>
    <w:rsid w:val="00D67A25"/>
    <w:rsid w:val="00D74CAB"/>
    <w:rsid w:val="00D85734"/>
    <w:rsid w:val="00D914FB"/>
    <w:rsid w:val="00D91AAA"/>
    <w:rsid w:val="00D923DD"/>
    <w:rsid w:val="00D92815"/>
    <w:rsid w:val="00D93135"/>
    <w:rsid w:val="00DB2C10"/>
    <w:rsid w:val="00DD24C6"/>
    <w:rsid w:val="00DD51A3"/>
    <w:rsid w:val="00DE3DC4"/>
    <w:rsid w:val="00DE573F"/>
    <w:rsid w:val="00DE68F3"/>
    <w:rsid w:val="00DF2E66"/>
    <w:rsid w:val="00DF3DDB"/>
    <w:rsid w:val="00DF4D4E"/>
    <w:rsid w:val="00E0330A"/>
    <w:rsid w:val="00E11246"/>
    <w:rsid w:val="00E21D84"/>
    <w:rsid w:val="00E24C61"/>
    <w:rsid w:val="00E253B6"/>
    <w:rsid w:val="00E26A81"/>
    <w:rsid w:val="00E26D67"/>
    <w:rsid w:val="00E31715"/>
    <w:rsid w:val="00E318F2"/>
    <w:rsid w:val="00E3309C"/>
    <w:rsid w:val="00E40263"/>
    <w:rsid w:val="00E523A4"/>
    <w:rsid w:val="00E57A57"/>
    <w:rsid w:val="00E65117"/>
    <w:rsid w:val="00E74F24"/>
    <w:rsid w:val="00E84224"/>
    <w:rsid w:val="00E91FFB"/>
    <w:rsid w:val="00EA0BFE"/>
    <w:rsid w:val="00EA51B4"/>
    <w:rsid w:val="00EA6BCF"/>
    <w:rsid w:val="00EA79B5"/>
    <w:rsid w:val="00EB1AE2"/>
    <w:rsid w:val="00EB5894"/>
    <w:rsid w:val="00EB635E"/>
    <w:rsid w:val="00EB691F"/>
    <w:rsid w:val="00EB7644"/>
    <w:rsid w:val="00EC1C4B"/>
    <w:rsid w:val="00EC3041"/>
    <w:rsid w:val="00EC6412"/>
    <w:rsid w:val="00ED3612"/>
    <w:rsid w:val="00ED6FEB"/>
    <w:rsid w:val="00EE2723"/>
    <w:rsid w:val="00EE51C9"/>
    <w:rsid w:val="00EF6D23"/>
    <w:rsid w:val="00F0675A"/>
    <w:rsid w:val="00F10D2C"/>
    <w:rsid w:val="00F20052"/>
    <w:rsid w:val="00F254E9"/>
    <w:rsid w:val="00F271CC"/>
    <w:rsid w:val="00F32B69"/>
    <w:rsid w:val="00F337A0"/>
    <w:rsid w:val="00F36400"/>
    <w:rsid w:val="00F42349"/>
    <w:rsid w:val="00F51DAC"/>
    <w:rsid w:val="00F53BB2"/>
    <w:rsid w:val="00F561F4"/>
    <w:rsid w:val="00F6127D"/>
    <w:rsid w:val="00F61D26"/>
    <w:rsid w:val="00F62EB8"/>
    <w:rsid w:val="00F64706"/>
    <w:rsid w:val="00F711BB"/>
    <w:rsid w:val="00F72FBD"/>
    <w:rsid w:val="00F774FB"/>
    <w:rsid w:val="00F775ED"/>
    <w:rsid w:val="00F80C8C"/>
    <w:rsid w:val="00F85927"/>
    <w:rsid w:val="00F87699"/>
    <w:rsid w:val="00FA1545"/>
    <w:rsid w:val="00FA5CCE"/>
    <w:rsid w:val="00FA63C8"/>
    <w:rsid w:val="00FB24F8"/>
    <w:rsid w:val="00FB31E6"/>
    <w:rsid w:val="00FB54AA"/>
    <w:rsid w:val="00FC15CE"/>
    <w:rsid w:val="00FD0EE2"/>
    <w:rsid w:val="00FD2294"/>
    <w:rsid w:val="00FD340C"/>
    <w:rsid w:val="00FE186C"/>
    <w:rsid w:val="00FE3C11"/>
    <w:rsid w:val="00FE5E4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6400"/>
    <w:pPr>
      <w:spacing w:line="264" w:lineRule="auto"/>
    </w:pPr>
  </w:style>
  <w:style w:type="paragraph" w:styleId="Heading1">
    <w:name w:val="heading 1"/>
    <w:basedOn w:val="Normal"/>
    <w:next w:val="Normal"/>
    <w:link w:val="Heading1Char"/>
    <w:rsid w:val="004425A4"/>
    <w:pPr>
      <w:keepNext/>
      <w:keepLines/>
      <w:spacing w:line="240" w:lineRule="auto"/>
      <w:outlineLvl w:val="0"/>
    </w:pPr>
    <w:rPr>
      <w:rFonts w:asciiTheme="majorHAnsi" w:eastAsiaTheme="majorEastAsia" w:hAnsiTheme="majorHAnsi" w:cstheme="majorBidi"/>
      <w:caps/>
      <w:color w:val="65B32E" w:themeColor="text2"/>
      <w:sz w:val="28"/>
      <w:szCs w:val="28"/>
    </w:rPr>
  </w:style>
  <w:style w:type="paragraph" w:styleId="Heading2">
    <w:name w:val="heading 2"/>
    <w:basedOn w:val="Heading1"/>
    <w:next w:val="Normal"/>
    <w:link w:val="Heading2Char"/>
    <w:unhideWhenUsed/>
    <w:qFormat/>
    <w:rsid w:val="004425A4"/>
    <w:pPr>
      <w:spacing w:line="192" w:lineRule="auto"/>
      <w:outlineLvl w:val="1"/>
    </w:pPr>
    <w:rPr>
      <w:color w:val="004F9F" w:themeColor="text1"/>
    </w:rPr>
  </w:style>
  <w:style w:type="paragraph" w:styleId="Heading3">
    <w:name w:val="heading 3"/>
    <w:basedOn w:val="Normal"/>
    <w:next w:val="Normal"/>
    <w:link w:val="Heading3Char"/>
    <w:unhideWhenUsed/>
    <w:qFormat/>
    <w:rsid w:val="000F7A2A"/>
    <w:pPr>
      <w:keepNext/>
      <w:keepLines/>
      <w:spacing w:before="200"/>
      <w:outlineLvl w:val="2"/>
    </w:pPr>
    <w:rPr>
      <w:rFonts w:asciiTheme="majorHAnsi" w:eastAsiaTheme="majorEastAsia" w:hAnsiTheme="majorHAnsi" w:cstheme="majorBidi"/>
      <w:bCs/>
      <w:color w:val="65B32E" w:themeColor="text2"/>
      <w:sz w:val="20"/>
    </w:rPr>
  </w:style>
  <w:style w:type="paragraph" w:styleId="Heading4">
    <w:name w:val="heading 4"/>
    <w:basedOn w:val="Normal"/>
    <w:next w:val="Normal"/>
    <w:link w:val="Heading4Char"/>
    <w:unhideWhenUsed/>
    <w:qFormat/>
    <w:rsid w:val="00C2081D"/>
    <w:pPr>
      <w:keepNext/>
      <w:keepLines/>
      <w:spacing w:before="200"/>
      <w:outlineLvl w:val="3"/>
    </w:pPr>
    <w:rPr>
      <w:rFonts w:asciiTheme="majorHAnsi" w:eastAsiaTheme="majorEastAsia" w:hAnsiTheme="majorHAnsi" w:cstheme="majorBidi"/>
      <w:bCs/>
      <w:iCs/>
      <w:color w:val="003A77" w:themeColor="text1" w:themeShade="BF"/>
      <w:sz w:val="16"/>
    </w:rPr>
  </w:style>
  <w:style w:type="paragraph" w:styleId="Heading5">
    <w:name w:val="heading 5"/>
    <w:basedOn w:val="Normal"/>
    <w:next w:val="Normal"/>
    <w:link w:val="Heading5Char"/>
    <w:unhideWhenUsed/>
    <w:qFormat/>
    <w:rsid w:val="001B1FD5"/>
    <w:pPr>
      <w:keepNext/>
      <w:keepLines/>
      <w:spacing w:before="200"/>
      <w:outlineLvl w:val="4"/>
    </w:pPr>
    <w:rPr>
      <w:rFonts w:asciiTheme="majorHAnsi" w:eastAsiaTheme="majorEastAsia" w:hAnsiTheme="majorHAnsi" w:cstheme="majorBidi"/>
      <w:color w:val="551045" w:themeColor="accent1" w:themeShade="7F"/>
    </w:rPr>
  </w:style>
  <w:style w:type="paragraph" w:styleId="Heading6">
    <w:name w:val="heading 6"/>
    <w:basedOn w:val="Normal"/>
    <w:next w:val="Normal"/>
    <w:link w:val="Heading6Char"/>
    <w:semiHidden/>
    <w:unhideWhenUsed/>
    <w:qFormat/>
    <w:rsid w:val="001B1FD5"/>
    <w:pPr>
      <w:keepNext/>
      <w:keepLines/>
      <w:spacing w:before="200"/>
      <w:outlineLvl w:val="5"/>
    </w:pPr>
    <w:rPr>
      <w:rFonts w:asciiTheme="majorHAnsi" w:eastAsiaTheme="majorEastAsia" w:hAnsiTheme="majorHAnsi" w:cstheme="majorBidi"/>
      <w:i/>
      <w:iCs/>
      <w:color w:val="551045" w:themeColor="accent1" w:themeShade="7F"/>
    </w:rPr>
  </w:style>
  <w:style w:type="paragraph" w:styleId="Heading7">
    <w:name w:val="heading 7"/>
    <w:basedOn w:val="Normal"/>
    <w:next w:val="Normal"/>
    <w:link w:val="Heading7Char"/>
    <w:semiHidden/>
    <w:unhideWhenUsed/>
    <w:qFormat/>
    <w:rsid w:val="001B1FD5"/>
    <w:pPr>
      <w:keepNext/>
      <w:keepLines/>
      <w:spacing w:before="200"/>
      <w:outlineLvl w:val="6"/>
    </w:pPr>
    <w:rPr>
      <w:rFonts w:asciiTheme="majorHAnsi" w:eastAsiaTheme="majorEastAsia" w:hAnsiTheme="majorHAnsi" w:cstheme="majorBidi"/>
      <w:i/>
      <w:iCs/>
      <w:color w:val="007AF7" w:themeColor="text1" w:themeTint="BF"/>
    </w:rPr>
  </w:style>
  <w:style w:type="paragraph" w:styleId="Heading8">
    <w:name w:val="heading 8"/>
    <w:basedOn w:val="Normal"/>
    <w:next w:val="Normal"/>
    <w:link w:val="Heading8Char"/>
    <w:semiHidden/>
    <w:unhideWhenUsed/>
    <w:qFormat/>
    <w:rsid w:val="001B1FD5"/>
    <w:pPr>
      <w:keepNext/>
      <w:keepLines/>
      <w:spacing w:before="200"/>
      <w:outlineLvl w:val="7"/>
    </w:pPr>
    <w:rPr>
      <w:rFonts w:asciiTheme="majorHAnsi" w:eastAsiaTheme="majorEastAsia" w:hAnsiTheme="majorHAnsi" w:cstheme="majorBidi"/>
      <w:color w:val="007AF7" w:themeColor="text1" w:themeTint="BF"/>
      <w:szCs w:val="20"/>
    </w:rPr>
  </w:style>
  <w:style w:type="paragraph" w:styleId="Heading9">
    <w:name w:val="heading 9"/>
    <w:basedOn w:val="Normal"/>
    <w:next w:val="Normal"/>
    <w:link w:val="Heading9Char"/>
    <w:semiHidden/>
    <w:unhideWhenUsed/>
    <w:qFormat/>
    <w:rsid w:val="001B1FD5"/>
    <w:pPr>
      <w:keepNext/>
      <w:keepLines/>
      <w:spacing w:before="200"/>
      <w:outlineLvl w:val="8"/>
    </w:pPr>
    <w:rPr>
      <w:rFonts w:asciiTheme="majorHAnsi" w:eastAsiaTheme="majorEastAsia" w:hAnsiTheme="majorHAnsi" w:cstheme="majorBidi"/>
      <w:i/>
      <w:iCs/>
      <w:color w:val="007AF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25A4"/>
    <w:rPr>
      <w:rFonts w:asciiTheme="majorHAnsi" w:eastAsiaTheme="majorEastAsia" w:hAnsiTheme="majorHAnsi" w:cstheme="majorBidi"/>
      <w:caps/>
      <w:color w:val="65B32E" w:themeColor="text2"/>
      <w:sz w:val="28"/>
      <w:szCs w:val="28"/>
    </w:rPr>
  </w:style>
  <w:style w:type="character" w:customStyle="1" w:styleId="Heading2Char">
    <w:name w:val="Heading 2 Char"/>
    <w:basedOn w:val="DefaultParagraphFont"/>
    <w:link w:val="Heading2"/>
    <w:rsid w:val="004425A4"/>
    <w:rPr>
      <w:rFonts w:asciiTheme="majorHAnsi" w:eastAsiaTheme="majorEastAsia" w:hAnsiTheme="majorHAnsi" w:cstheme="majorBidi"/>
      <w:caps/>
      <w:color w:val="004F9F" w:themeColor="text1"/>
      <w:sz w:val="28"/>
      <w:szCs w:val="28"/>
    </w:rPr>
  </w:style>
  <w:style w:type="character" w:customStyle="1" w:styleId="Heading3Char">
    <w:name w:val="Heading 3 Char"/>
    <w:basedOn w:val="DefaultParagraphFont"/>
    <w:link w:val="Heading3"/>
    <w:rsid w:val="000F7A2A"/>
    <w:rPr>
      <w:rFonts w:asciiTheme="majorHAnsi" w:eastAsiaTheme="majorEastAsia" w:hAnsiTheme="majorHAnsi" w:cstheme="majorBidi"/>
      <w:bCs/>
      <w:color w:val="65B32E" w:themeColor="text2"/>
      <w:sz w:val="20"/>
    </w:rPr>
  </w:style>
  <w:style w:type="character" w:customStyle="1" w:styleId="Heading4Char">
    <w:name w:val="Heading 4 Char"/>
    <w:basedOn w:val="DefaultParagraphFont"/>
    <w:link w:val="Heading4"/>
    <w:rsid w:val="00C2081D"/>
    <w:rPr>
      <w:rFonts w:asciiTheme="majorHAnsi" w:eastAsiaTheme="majorEastAsia" w:hAnsiTheme="majorHAnsi" w:cstheme="majorBidi"/>
      <w:bCs/>
      <w:iCs/>
      <w:color w:val="003A77" w:themeColor="text1" w:themeShade="BF"/>
      <w:sz w:val="16"/>
    </w:rPr>
  </w:style>
  <w:style w:type="character" w:customStyle="1" w:styleId="Heading5Char">
    <w:name w:val="Heading 5 Char"/>
    <w:basedOn w:val="DefaultParagraphFont"/>
    <w:link w:val="Heading5"/>
    <w:rsid w:val="001B1FD5"/>
    <w:rPr>
      <w:rFonts w:asciiTheme="majorHAnsi" w:eastAsiaTheme="majorEastAsia" w:hAnsiTheme="majorHAnsi" w:cstheme="majorBidi"/>
      <w:color w:val="551045" w:themeColor="accent1" w:themeShade="7F"/>
      <w:sz w:val="20"/>
    </w:rPr>
  </w:style>
  <w:style w:type="character" w:customStyle="1" w:styleId="Heading6Char">
    <w:name w:val="Heading 6 Char"/>
    <w:basedOn w:val="DefaultParagraphFont"/>
    <w:link w:val="Heading6"/>
    <w:semiHidden/>
    <w:rsid w:val="001B1FD5"/>
    <w:rPr>
      <w:rFonts w:asciiTheme="majorHAnsi" w:eastAsiaTheme="majorEastAsia" w:hAnsiTheme="majorHAnsi" w:cstheme="majorBidi"/>
      <w:i/>
      <w:iCs/>
      <w:color w:val="551045" w:themeColor="accent1" w:themeShade="7F"/>
      <w:sz w:val="20"/>
    </w:rPr>
  </w:style>
  <w:style w:type="character" w:customStyle="1" w:styleId="Heading7Char">
    <w:name w:val="Heading 7 Char"/>
    <w:basedOn w:val="DefaultParagraphFont"/>
    <w:link w:val="Heading7"/>
    <w:semiHidden/>
    <w:rsid w:val="001B1FD5"/>
    <w:rPr>
      <w:rFonts w:asciiTheme="majorHAnsi" w:eastAsiaTheme="majorEastAsia" w:hAnsiTheme="majorHAnsi" w:cstheme="majorBidi"/>
      <w:i/>
      <w:iCs/>
      <w:color w:val="007AF7" w:themeColor="text1" w:themeTint="BF"/>
      <w:sz w:val="20"/>
    </w:rPr>
  </w:style>
  <w:style w:type="character" w:customStyle="1" w:styleId="Heading8Char">
    <w:name w:val="Heading 8 Char"/>
    <w:basedOn w:val="DefaultParagraphFont"/>
    <w:link w:val="Heading8"/>
    <w:semiHidden/>
    <w:rsid w:val="001B1FD5"/>
    <w:rPr>
      <w:rFonts w:asciiTheme="majorHAnsi" w:eastAsiaTheme="majorEastAsia" w:hAnsiTheme="majorHAnsi" w:cstheme="majorBidi"/>
      <w:color w:val="007AF7" w:themeColor="text1" w:themeTint="BF"/>
      <w:sz w:val="20"/>
      <w:szCs w:val="20"/>
    </w:rPr>
  </w:style>
  <w:style w:type="character" w:customStyle="1" w:styleId="Heading9Char">
    <w:name w:val="Heading 9 Char"/>
    <w:basedOn w:val="DefaultParagraphFont"/>
    <w:link w:val="Heading9"/>
    <w:semiHidden/>
    <w:rsid w:val="001B1FD5"/>
    <w:rPr>
      <w:rFonts w:asciiTheme="majorHAnsi" w:eastAsiaTheme="majorEastAsia" w:hAnsiTheme="majorHAnsi" w:cstheme="majorBidi"/>
      <w:i/>
      <w:iCs/>
      <w:color w:val="007AF7" w:themeColor="text1" w:themeTint="BF"/>
      <w:sz w:val="20"/>
      <w:szCs w:val="20"/>
    </w:rPr>
  </w:style>
  <w:style w:type="paragraph" w:styleId="Subtitle">
    <w:name w:val="Subtitle"/>
    <w:basedOn w:val="Normal"/>
    <w:next w:val="Normal"/>
    <w:link w:val="SubtitleChar"/>
    <w:rsid w:val="00F36400"/>
    <w:pPr>
      <w:numPr>
        <w:ilvl w:val="1"/>
      </w:numPr>
      <w:spacing w:after="40"/>
      <w:jc w:val="right"/>
    </w:pPr>
    <w:rPr>
      <w:rFonts w:asciiTheme="majorHAnsi" w:eastAsiaTheme="majorEastAsia" w:hAnsiTheme="majorHAnsi" w:cstheme="majorBidi"/>
      <w:color w:val="404040" w:themeColor="background2" w:themeShade="40"/>
    </w:rPr>
  </w:style>
  <w:style w:type="character" w:customStyle="1" w:styleId="SubtitleChar">
    <w:name w:val="Subtitle Char"/>
    <w:basedOn w:val="DefaultParagraphFont"/>
    <w:link w:val="Subtitle"/>
    <w:rsid w:val="00F36400"/>
    <w:rPr>
      <w:rFonts w:asciiTheme="majorHAnsi" w:eastAsiaTheme="majorEastAsia" w:hAnsiTheme="majorHAnsi" w:cstheme="majorBidi"/>
      <w:color w:val="404040" w:themeColor="background2" w:themeShade="40"/>
    </w:rPr>
  </w:style>
  <w:style w:type="paragraph" w:styleId="Footer">
    <w:name w:val="footer"/>
    <w:basedOn w:val="Normal"/>
    <w:link w:val="FooterChar"/>
    <w:uiPriority w:val="99"/>
    <w:rsid w:val="00572A25"/>
    <w:pPr>
      <w:tabs>
        <w:tab w:val="center" w:pos="4680"/>
        <w:tab w:val="right" w:pos="9360"/>
      </w:tabs>
      <w:spacing w:line="240" w:lineRule="auto"/>
    </w:pPr>
    <w:rPr>
      <w:caps/>
      <w:color w:val="808080" w:themeColor="background1" w:themeShade="80"/>
      <w:sz w:val="16"/>
      <w:szCs w:val="16"/>
    </w:rPr>
  </w:style>
  <w:style w:type="character" w:customStyle="1" w:styleId="FooterChar">
    <w:name w:val="Footer Char"/>
    <w:basedOn w:val="DefaultParagraphFont"/>
    <w:link w:val="Footer"/>
    <w:uiPriority w:val="99"/>
    <w:rsid w:val="00572A25"/>
    <w:rPr>
      <w:caps/>
      <w:color w:val="808080" w:themeColor="background1" w:themeShade="80"/>
      <w:sz w:val="16"/>
      <w:szCs w:val="16"/>
    </w:rPr>
  </w:style>
  <w:style w:type="paragraph" w:styleId="TOC3">
    <w:name w:val="toc 3"/>
    <w:basedOn w:val="Normal"/>
    <w:next w:val="Normal"/>
    <w:autoRedefine/>
    <w:uiPriority w:val="39"/>
    <w:unhideWhenUsed/>
    <w:rsid w:val="0054666C"/>
    <w:pPr>
      <w:ind w:left="220"/>
    </w:pPr>
    <w:rPr>
      <w:rFonts w:cstheme="minorHAnsi"/>
      <w:sz w:val="20"/>
      <w:szCs w:val="20"/>
    </w:rPr>
  </w:style>
  <w:style w:type="paragraph" w:styleId="BodyText">
    <w:name w:val="Body Text"/>
    <w:basedOn w:val="Normal"/>
    <w:link w:val="BodyTextChar"/>
    <w:rsid w:val="00572A25"/>
    <w:pPr>
      <w:spacing w:after="200"/>
      <w:jc w:val="both"/>
    </w:pPr>
    <w:rPr>
      <w:sz w:val="20"/>
    </w:rPr>
  </w:style>
  <w:style w:type="character" w:customStyle="1" w:styleId="BodyTextChar">
    <w:name w:val="Body Text Char"/>
    <w:basedOn w:val="DefaultParagraphFont"/>
    <w:link w:val="BodyText"/>
    <w:rsid w:val="00572A25"/>
    <w:rPr>
      <w:sz w:val="20"/>
    </w:rPr>
  </w:style>
  <w:style w:type="table" w:customStyle="1" w:styleId="FinancialTable">
    <w:name w:val="Financial Table"/>
    <w:basedOn w:val="TableNormal"/>
    <w:rsid w:val="001B1FD5"/>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AC208D" w:themeFill="accent1"/>
        <w:vAlign w:val="bottom"/>
      </w:tcPr>
    </w:tblStylePr>
    <w:tblStylePr w:type="lastRow">
      <w:rPr>
        <w:color w:val="FFFFFF" w:themeColor="background1"/>
      </w:rPr>
      <w:tblPr/>
      <w:tcPr>
        <w:tcBorders>
          <w:top w:val="dotted" w:sz="4" w:space="0" w:color="AC208D" w:themeColor="accent1"/>
        </w:tcBorders>
      </w:tcPr>
    </w:tblStylePr>
    <w:tblStylePr w:type="band2Horz">
      <w:tblPr/>
      <w:tcPr>
        <w:shd w:val="clear" w:color="auto" w:fill="E5F6F4" w:themeFill="accent6" w:themeFillTint="33"/>
      </w:tcPr>
    </w:tblStylePr>
  </w:style>
  <w:style w:type="paragraph" w:customStyle="1" w:styleId="TableText-Left">
    <w:name w:val="Table Text - Left"/>
    <w:basedOn w:val="Normal"/>
    <w:rsid w:val="001B1FD5"/>
    <w:pPr>
      <w:spacing w:before="60" w:after="60" w:line="240" w:lineRule="auto"/>
    </w:pPr>
    <w:rPr>
      <w:sz w:val="16"/>
      <w:szCs w:val="18"/>
    </w:rPr>
  </w:style>
  <w:style w:type="paragraph" w:customStyle="1" w:styleId="TableText-Decimal">
    <w:name w:val="Table Text - Decimal"/>
    <w:basedOn w:val="Normal"/>
    <w:rsid w:val="001B1FD5"/>
    <w:pPr>
      <w:tabs>
        <w:tab w:val="decimal" w:pos="612"/>
      </w:tabs>
      <w:spacing w:before="60" w:after="60" w:line="240" w:lineRule="auto"/>
    </w:pPr>
    <w:rPr>
      <w:sz w:val="16"/>
      <w:szCs w:val="18"/>
    </w:rPr>
  </w:style>
  <w:style w:type="paragraph" w:customStyle="1" w:styleId="TableText-Right">
    <w:name w:val="Table Text - Right"/>
    <w:basedOn w:val="Normal"/>
    <w:rsid w:val="001B1FD5"/>
    <w:pPr>
      <w:spacing w:before="60" w:after="60" w:line="240" w:lineRule="auto"/>
      <w:jc w:val="right"/>
    </w:pPr>
    <w:rPr>
      <w:sz w:val="18"/>
      <w:szCs w:val="18"/>
    </w:rPr>
  </w:style>
  <w:style w:type="paragraph" w:customStyle="1" w:styleId="TableHeading-Left">
    <w:name w:val="Table Heading - Left"/>
    <w:basedOn w:val="Normal"/>
    <w:rsid w:val="001B1FD5"/>
    <w:pPr>
      <w:spacing w:before="60" w:after="20" w:line="240" w:lineRule="auto"/>
    </w:pPr>
    <w:rPr>
      <w:color w:val="FFFFFF" w:themeColor="background1"/>
      <w:sz w:val="16"/>
      <w:szCs w:val="18"/>
    </w:rPr>
  </w:style>
  <w:style w:type="paragraph" w:customStyle="1" w:styleId="TableHeading-Center">
    <w:name w:val="Table Heading - Center"/>
    <w:basedOn w:val="Normal"/>
    <w:rsid w:val="001B1FD5"/>
    <w:pPr>
      <w:spacing w:before="60" w:after="20" w:line="240" w:lineRule="auto"/>
      <w:jc w:val="center"/>
    </w:pPr>
    <w:rPr>
      <w:color w:val="FFFFFF" w:themeColor="background1"/>
      <w:sz w:val="16"/>
      <w:szCs w:val="18"/>
    </w:rPr>
  </w:style>
  <w:style w:type="table" w:customStyle="1" w:styleId="HeaderTable">
    <w:name w:val="Header Table"/>
    <w:basedOn w:val="TableNormal"/>
    <w:rsid w:val="001B1FD5"/>
    <w:tblPr>
      <w:tblInd w:w="0" w:type="dxa"/>
      <w:tblBorders>
        <w:bottom w:val="dotted" w:sz="4" w:space="0" w:color="1A8BFF" w:themeColor="text1" w:themeTint="A6"/>
      </w:tblBorders>
      <w:tblCellMar>
        <w:top w:w="0" w:type="dxa"/>
        <w:left w:w="0" w:type="dxa"/>
        <w:bottom w:w="0" w:type="dxa"/>
        <w:right w:w="0" w:type="dxa"/>
      </w:tblCellMar>
    </w:tblPr>
    <w:tcPr>
      <w:vAlign w:val="bottom"/>
    </w:tcPr>
  </w:style>
  <w:style w:type="table" w:customStyle="1" w:styleId="CoverTable">
    <w:name w:val="Cover Table"/>
    <w:basedOn w:val="TableNormal"/>
    <w:rsid w:val="001B1FD5"/>
    <w:tblPr>
      <w:tblInd w:w="0" w:type="dxa"/>
      <w:tblCellMar>
        <w:top w:w="0" w:type="dxa"/>
        <w:left w:w="108" w:type="dxa"/>
        <w:bottom w:w="0" w:type="dxa"/>
        <w:right w:w="108" w:type="dxa"/>
      </w:tblCellMar>
    </w:tblPr>
    <w:tcPr>
      <w:shd w:val="clear" w:color="auto" w:fill="65B32E" w:themeFill="text2"/>
      <w:vAlign w:val="center"/>
    </w:tcPr>
  </w:style>
  <w:style w:type="paragraph" w:customStyle="1" w:styleId="Spacebetween">
    <w:name w:val="Space between"/>
    <w:basedOn w:val="Normal"/>
    <w:rsid w:val="001B1FD5"/>
    <w:pPr>
      <w:spacing w:line="120" w:lineRule="exact"/>
    </w:pPr>
  </w:style>
  <w:style w:type="paragraph" w:styleId="Date">
    <w:name w:val="Date"/>
    <w:basedOn w:val="Normal"/>
    <w:next w:val="Normal"/>
    <w:link w:val="DateChar"/>
    <w:rsid w:val="001B1FD5"/>
    <w:pPr>
      <w:spacing w:after="40"/>
    </w:pPr>
    <w:rPr>
      <w:sz w:val="18"/>
    </w:rPr>
  </w:style>
  <w:style w:type="character" w:customStyle="1" w:styleId="DateChar">
    <w:name w:val="Date Char"/>
    <w:basedOn w:val="DefaultParagraphFont"/>
    <w:link w:val="Date"/>
    <w:rsid w:val="001B1FD5"/>
    <w:rPr>
      <w:color w:val="1A8BFF" w:themeColor="text1" w:themeTint="A6"/>
      <w:sz w:val="18"/>
    </w:rPr>
  </w:style>
  <w:style w:type="paragraph" w:styleId="BalloonText">
    <w:name w:val="Balloon Text"/>
    <w:basedOn w:val="Normal"/>
    <w:link w:val="BalloonTextChar"/>
    <w:semiHidden/>
    <w:unhideWhenUsed/>
    <w:rsid w:val="001B1FD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B1FD5"/>
    <w:rPr>
      <w:rFonts w:ascii="Tahoma" w:hAnsi="Tahoma" w:cs="Tahoma"/>
      <w:color w:val="1A8BFF" w:themeColor="text1" w:themeTint="A6"/>
      <w:sz w:val="16"/>
      <w:szCs w:val="16"/>
    </w:rPr>
  </w:style>
  <w:style w:type="character" w:styleId="PlaceholderText">
    <w:name w:val="Placeholder Text"/>
    <w:basedOn w:val="DefaultParagraphFont"/>
    <w:semiHidden/>
    <w:rsid w:val="001B1FD5"/>
    <w:rPr>
      <w:color w:val="808080"/>
    </w:rPr>
  </w:style>
  <w:style w:type="paragraph" w:styleId="Bibliography">
    <w:name w:val="Bibliography"/>
    <w:basedOn w:val="Normal"/>
    <w:next w:val="Normal"/>
    <w:semiHidden/>
    <w:unhideWhenUsed/>
    <w:rsid w:val="001B1FD5"/>
  </w:style>
  <w:style w:type="paragraph" w:styleId="BlockText">
    <w:name w:val="Block Text"/>
    <w:basedOn w:val="Normal"/>
    <w:semiHidden/>
    <w:unhideWhenUsed/>
    <w:rsid w:val="001B1FD5"/>
    <w:pPr>
      <w:pBdr>
        <w:top w:val="single" w:sz="2" w:space="10" w:color="AC208D" w:themeColor="accent1" w:shadow="1"/>
        <w:left w:val="single" w:sz="2" w:space="10" w:color="AC208D" w:themeColor="accent1" w:shadow="1"/>
        <w:bottom w:val="single" w:sz="2" w:space="10" w:color="AC208D" w:themeColor="accent1" w:shadow="1"/>
        <w:right w:val="single" w:sz="2" w:space="10" w:color="AC208D" w:themeColor="accent1" w:shadow="1"/>
      </w:pBdr>
      <w:ind w:left="1152" w:right="1152"/>
    </w:pPr>
    <w:rPr>
      <w:i/>
      <w:iCs/>
      <w:color w:val="AC208D" w:themeColor="accent1"/>
    </w:rPr>
  </w:style>
  <w:style w:type="paragraph" w:styleId="BodyText2">
    <w:name w:val="Body Text 2"/>
    <w:basedOn w:val="Normal"/>
    <w:link w:val="BodyText2Char"/>
    <w:semiHidden/>
    <w:unhideWhenUsed/>
    <w:rsid w:val="001B1FD5"/>
    <w:pPr>
      <w:spacing w:after="120"/>
      <w:ind w:left="360"/>
    </w:pPr>
  </w:style>
  <w:style w:type="character" w:customStyle="1" w:styleId="BodyText2Char">
    <w:name w:val="Body Text 2 Char"/>
    <w:basedOn w:val="DefaultParagraphFont"/>
    <w:link w:val="BodyText2"/>
    <w:semiHidden/>
    <w:rsid w:val="001B1FD5"/>
    <w:rPr>
      <w:color w:val="1A8BFF" w:themeColor="text1" w:themeTint="A6"/>
      <w:sz w:val="20"/>
    </w:rPr>
  </w:style>
  <w:style w:type="paragraph" w:styleId="BodyText3">
    <w:name w:val="Body Text 3"/>
    <w:basedOn w:val="Normal"/>
    <w:link w:val="BodyText3Char"/>
    <w:semiHidden/>
    <w:unhideWhenUsed/>
    <w:rsid w:val="001B1FD5"/>
    <w:pPr>
      <w:spacing w:after="120"/>
    </w:pPr>
    <w:rPr>
      <w:sz w:val="16"/>
      <w:szCs w:val="16"/>
    </w:rPr>
  </w:style>
  <w:style w:type="character" w:customStyle="1" w:styleId="BodyText3Char">
    <w:name w:val="Body Text 3 Char"/>
    <w:basedOn w:val="DefaultParagraphFont"/>
    <w:link w:val="BodyText3"/>
    <w:semiHidden/>
    <w:rsid w:val="001B1FD5"/>
    <w:rPr>
      <w:color w:val="1A8BFF" w:themeColor="text1" w:themeTint="A6"/>
      <w:sz w:val="16"/>
      <w:szCs w:val="16"/>
    </w:rPr>
  </w:style>
  <w:style w:type="paragraph" w:styleId="BodyTextFirstIndent">
    <w:name w:val="Body Text First Indent"/>
    <w:basedOn w:val="BodyText"/>
    <w:link w:val="BodyTextFirstIndentChar"/>
    <w:semiHidden/>
    <w:unhideWhenUsed/>
    <w:rsid w:val="001B1FD5"/>
    <w:pPr>
      <w:spacing w:after="0"/>
      <w:ind w:firstLine="360"/>
      <w:jc w:val="left"/>
    </w:pPr>
  </w:style>
  <w:style w:type="character" w:customStyle="1" w:styleId="BodyTextFirstIndentChar">
    <w:name w:val="Body Text First Indent Char"/>
    <w:basedOn w:val="BodyTextChar"/>
    <w:link w:val="BodyTextFirstIndent"/>
    <w:semiHidden/>
    <w:rsid w:val="001B1FD5"/>
    <w:rPr>
      <w:color w:val="1A8BFF" w:themeColor="text1" w:themeTint="A6"/>
      <w:sz w:val="20"/>
    </w:rPr>
  </w:style>
  <w:style w:type="paragraph" w:styleId="BodyTextFirstIndent2">
    <w:name w:val="Body Text First Indent 2"/>
    <w:basedOn w:val="BodyText2"/>
    <w:link w:val="BodyTextFirstIndent2Char"/>
    <w:semiHidden/>
    <w:unhideWhenUsed/>
    <w:rsid w:val="001B1FD5"/>
    <w:pPr>
      <w:spacing w:after="0"/>
      <w:ind w:firstLine="360"/>
    </w:pPr>
  </w:style>
  <w:style w:type="character" w:customStyle="1" w:styleId="BodyTextFirstIndent2Char">
    <w:name w:val="Body Text First Indent 2 Char"/>
    <w:basedOn w:val="BodyText2Char"/>
    <w:link w:val="BodyTextFirstIndent2"/>
    <w:semiHidden/>
    <w:rsid w:val="001B1FD5"/>
    <w:rPr>
      <w:color w:val="1A8BFF" w:themeColor="text1" w:themeTint="A6"/>
      <w:sz w:val="20"/>
    </w:rPr>
  </w:style>
  <w:style w:type="paragraph" w:styleId="BodyTextIndent2">
    <w:name w:val="Body Text Indent 2"/>
    <w:basedOn w:val="Normal"/>
    <w:link w:val="BodyTextIndent2Char"/>
    <w:semiHidden/>
    <w:unhideWhenUsed/>
    <w:rsid w:val="001B1FD5"/>
    <w:pPr>
      <w:spacing w:after="120" w:line="480" w:lineRule="auto"/>
      <w:ind w:left="360"/>
    </w:pPr>
  </w:style>
  <w:style w:type="character" w:customStyle="1" w:styleId="BodyTextIndent2Char">
    <w:name w:val="Body Text Indent 2 Char"/>
    <w:basedOn w:val="DefaultParagraphFont"/>
    <w:link w:val="BodyTextIndent2"/>
    <w:semiHidden/>
    <w:rsid w:val="001B1FD5"/>
    <w:rPr>
      <w:color w:val="1A8BFF" w:themeColor="text1" w:themeTint="A6"/>
      <w:sz w:val="20"/>
    </w:rPr>
  </w:style>
  <w:style w:type="paragraph" w:styleId="BodyTextIndent3">
    <w:name w:val="Body Text Indent 3"/>
    <w:basedOn w:val="Normal"/>
    <w:link w:val="BodyTextIndent3Char"/>
    <w:semiHidden/>
    <w:unhideWhenUsed/>
    <w:rsid w:val="001B1FD5"/>
    <w:pPr>
      <w:spacing w:after="120"/>
      <w:ind w:left="360"/>
    </w:pPr>
    <w:rPr>
      <w:sz w:val="16"/>
      <w:szCs w:val="16"/>
    </w:rPr>
  </w:style>
  <w:style w:type="character" w:customStyle="1" w:styleId="BodyTextIndent3Char">
    <w:name w:val="Body Text Indent 3 Char"/>
    <w:basedOn w:val="DefaultParagraphFont"/>
    <w:link w:val="BodyTextIndent3"/>
    <w:semiHidden/>
    <w:rsid w:val="001B1FD5"/>
    <w:rPr>
      <w:color w:val="1A8BFF" w:themeColor="text1" w:themeTint="A6"/>
      <w:sz w:val="16"/>
      <w:szCs w:val="16"/>
    </w:rPr>
  </w:style>
  <w:style w:type="paragraph" w:styleId="Caption">
    <w:name w:val="caption"/>
    <w:basedOn w:val="Normal"/>
    <w:next w:val="Normal"/>
    <w:semiHidden/>
    <w:unhideWhenUsed/>
    <w:qFormat/>
    <w:rsid w:val="001B1FD5"/>
    <w:pPr>
      <w:spacing w:after="200" w:line="240" w:lineRule="auto"/>
    </w:pPr>
    <w:rPr>
      <w:b/>
      <w:bCs/>
      <w:color w:val="AC208D" w:themeColor="accent1"/>
      <w:sz w:val="18"/>
      <w:szCs w:val="18"/>
    </w:rPr>
  </w:style>
  <w:style w:type="paragraph" w:styleId="Closing">
    <w:name w:val="Closing"/>
    <w:basedOn w:val="Normal"/>
    <w:link w:val="ClosingChar"/>
    <w:semiHidden/>
    <w:unhideWhenUsed/>
    <w:rsid w:val="001B1FD5"/>
    <w:pPr>
      <w:spacing w:line="240" w:lineRule="auto"/>
      <w:ind w:left="4320"/>
    </w:pPr>
  </w:style>
  <w:style w:type="character" w:customStyle="1" w:styleId="ClosingChar">
    <w:name w:val="Closing Char"/>
    <w:basedOn w:val="DefaultParagraphFont"/>
    <w:link w:val="Closing"/>
    <w:semiHidden/>
    <w:rsid w:val="001B1FD5"/>
    <w:rPr>
      <w:color w:val="1A8BFF" w:themeColor="text1" w:themeTint="A6"/>
      <w:sz w:val="20"/>
    </w:rPr>
  </w:style>
  <w:style w:type="paragraph" w:styleId="CommentText">
    <w:name w:val="annotation text"/>
    <w:basedOn w:val="Normal"/>
    <w:link w:val="CommentTextChar"/>
    <w:semiHidden/>
    <w:unhideWhenUsed/>
    <w:rsid w:val="001B1FD5"/>
    <w:pPr>
      <w:spacing w:line="240" w:lineRule="auto"/>
    </w:pPr>
    <w:rPr>
      <w:szCs w:val="20"/>
    </w:rPr>
  </w:style>
  <w:style w:type="character" w:customStyle="1" w:styleId="CommentTextChar">
    <w:name w:val="Comment Text Char"/>
    <w:basedOn w:val="DefaultParagraphFont"/>
    <w:link w:val="CommentText"/>
    <w:semiHidden/>
    <w:rsid w:val="001B1FD5"/>
    <w:rPr>
      <w:color w:val="1A8BFF" w:themeColor="text1" w:themeTint="A6"/>
      <w:sz w:val="20"/>
      <w:szCs w:val="20"/>
    </w:rPr>
  </w:style>
  <w:style w:type="paragraph" w:styleId="CommentSubject">
    <w:name w:val="annotation subject"/>
    <w:basedOn w:val="CommentText"/>
    <w:next w:val="CommentText"/>
    <w:link w:val="CommentSubjectChar"/>
    <w:semiHidden/>
    <w:unhideWhenUsed/>
    <w:rsid w:val="001B1FD5"/>
    <w:rPr>
      <w:b/>
      <w:bCs/>
    </w:rPr>
  </w:style>
  <w:style w:type="character" w:customStyle="1" w:styleId="CommentSubjectChar">
    <w:name w:val="Comment Subject Char"/>
    <w:basedOn w:val="CommentTextChar"/>
    <w:link w:val="CommentSubject"/>
    <w:semiHidden/>
    <w:rsid w:val="001B1FD5"/>
    <w:rPr>
      <w:b/>
      <w:bCs/>
      <w:color w:val="1A8BFF" w:themeColor="text1" w:themeTint="A6"/>
      <w:sz w:val="20"/>
      <w:szCs w:val="20"/>
    </w:rPr>
  </w:style>
  <w:style w:type="paragraph" w:styleId="DocumentMap">
    <w:name w:val="Document Map"/>
    <w:basedOn w:val="Normal"/>
    <w:link w:val="DocumentMapChar"/>
    <w:semiHidden/>
    <w:unhideWhenUsed/>
    <w:rsid w:val="001B1FD5"/>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B1FD5"/>
    <w:rPr>
      <w:rFonts w:ascii="Tahoma" w:hAnsi="Tahoma" w:cs="Tahoma"/>
      <w:color w:val="1A8BFF" w:themeColor="text1" w:themeTint="A6"/>
      <w:sz w:val="16"/>
      <w:szCs w:val="16"/>
    </w:rPr>
  </w:style>
  <w:style w:type="paragraph" w:styleId="E-mailSignature">
    <w:name w:val="E-mail Signature"/>
    <w:basedOn w:val="Normal"/>
    <w:link w:val="E-mailSignatureChar"/>
    <w:semiHidden/>
    <w:unhideWhenUsed/>
    <w:rsid w:val="001B1FD5"/>
    <w:pPr>
      <w:spacing w:line="240" w:lineRule="auto"/>
    </w:pPr>
  </w:style>
  <w:style w:type="character" w:customStyle="1" w:styleId="E-mailSignatureChar">
    <w:name w:val="E-mail Signature Char"/>
    <w:basedOn w:val="DefaultParagraphFont"/>
    <w:link w:val="E-mailSignature"/>
    <w:semiHidden/>
    <w:rsid w:val="001B1FD5"/>
    <w:rPr>
      <w:color w:val="1A8BFF" w:themeColor="text1" w:themeTint="A6"/>
      <w:sz w:val="20"/>
    </w:rPr>
  </w:style>
  <w:style w:type="paragraph" w:styleId="EndnoteText">
    <w:name w:val="endnote text"/>
    <w:basedOn w:val="Normal"/>
    <w:link w:val="EndnoteTextChar"/>
    <w:semiHidden/>
    <w:unhideWhenUsed/>
    <w:rsid w:val="001B1FD5"/>
    <w:pPr>
      <w:spacing w:line="240" w:lineRule="auto"/>
    </w:pPr>
    <w:rPr>
      <w:szCs w:val="20"/>
    </w:rPr>
  </w:style>
  <w:style w:type="character" w:customStyle="1" w:styleId="EndnoteTextChar">
    <w:name w:val="Endnote Text Char"/>
    <w:basedOn w:val="DefaultParagraphFont"/>
    <w:link w:val="EndnoteText"/>
    <w:semiHidden/>
    <w:rsid w:val="001B1FD5"/>
    <w:rPr>
      <w:color w:val="1A8BFF" w:themeColor="text1" w:themeTint="A6"/>
      <w:sz w:val="20"/>
      <w:szCs w:val="20"/>
    </w:rPr>
  </w:style>
  <w:style w:type="paragraph" w:styleId="EnvelopeAddress">
    <w:name w:val="envelope address"/>
    <w:basedOn w:val="Normal"/>
    <w:semiHidden/>
    <w:unhideWhenUsed/>
    <w:rsid w:val="001B1FD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B1FD5"/>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1B1FD5"/>
    <w:pPr>
      <w:spacing w:line="240" w:lineRule="auto"/>
    </w:pPr>
    <w:rPr>
      <w:szCs w:val="20"/>
    </w:rPr>
  </w:style>
  <w:style w:type="character" w:customStyle="1" w:styleId="FootnoteTextChar">
    <w:name w:val="Footnote Text Char"/>
    <w:basedOn w:val="DefaultParagraphFont"/>
    <w:link w:val="FootnoteText"/>
    <w:semiHidden/>
    <w:rsid w:val="001B1FD5"/>
    <w:rPr>
      <w:color w:val="1A8BFF" w:themeColor="text1" w:themeTint="A6"/>
      <w:sz w:val="20"/>
      <w:szCs w:val="20"/>
    </w:rPr>
  </w:style>
  <w:style w:type="paragraph" w:styleId="HTMLAddress">
    <w:name w:val="HTML Address"/>
    <w:basedOn w:val="Normal"/>
    <w:link w:val="HTMLAddressChar"/>
    <w:semiHidden/>
    <w:unhideWhenUsed/>
    <w:rsid w:val="001B1FD5"/>
    <w:pPr>
      <w:spacing w:line="240" w:lineRule="auto"/>
    </w:pPr>
    <w:rPr>
      <w:i/>
      <w:iCs/>
    </w:rPr>
  </w:style>
  <w:style w:type="character" w:customStyle="1" w:styleId="HTMLAddressChar">
    <w:name w:val="HTML Address Char"/>
    <w:basedOn w:val="DefaultParagraphFont"/>
    <w:link w:val="HTMLAddress"/>
    <w:semiHidden/>
    <w:rsid w:val="001B1FD5"/>
    <w:rPr>
      <w:i/>
      <w:iCs/>
      <w:color w:val="1A8BFF" w:themeColor="text1" w:themeTint="A6"/>
      <w:sz w:val="20"/>
    </w:rPr>
  </w:style>
  <w:style w:type="paragraph" w:styleId="HTMLPreformatted">
    <w:name w:val="HTML Preformatted"/>
    <w:basedOn w:val="Normal"/>
    <w:link w:val="HTMLPreformattedChar"/>
    <w:semiHidden/>
    <w:unhideWhenUsed/>
    <w:rsid w:val="001B1FD5"/>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1B1FD5"/>
    <w:rPr>
      <w:rFonts w:ascii="Consolas" w:hAnsi="Consolas"/>
      <w:color w:val="1A8BFF" w:themeColor="text1" w:themeTint="A6"/>
      <w:sz w:val="20"/>
      <w:szCs w:val="20"/>
    </w:rPr>
  </w:style>
  <w:style w:type="paragraph" w:styleId="Index1">
    <w:name w:val="index 1"/>
    <w:basedOn w:val="Normal"/>
    <w:next w:val="Normal"/>
    <w:autoRedefine/>
    <w:semiHidden/>
    <w:unhideWhenUsed/>
    <w:rsid w:val="001B1FD5"/>
    <w:pPr>
      <w:spacing w:line="240" w:lineRule="auto"/>
      <w:ind w:left="200" w:hanging="200"/>
    </w:pPr>
  </w:style>
  <w:style w:type="paragraph" w:styleId="Index2">
    <w:name w:val="index 2"/>
    <w:basedOn w:val="Normal"/>
    <w:next w:val="Normal"/>
    <w:autoRedefine/>
    <w:semiHidden/>
    <w:unhideWhenUsed/>
    <w:rsid w:val="001B1FD5"/>
    <w:pPr>
      <w:spacing w:line="240" w:lineRule="auto"/>
      <w:ind w:left="400" w:hanging="200"/>
    </w:pPr>
  </w:style>
  <w:style w:type="paragraph" w:styleId="Index3">
    <w:name w:val="index 3"/>
    <w:basedOn w:val="Normal"/>
    <w:next w:val="Normal"/>
    <w:autoRedefine/>
    <w:semiHidden/>
    <w:unhideWhenUsed/>
    <w:rsid w:val="001B1FD5"/>
    <w:pPr>
      <w:spacing w:line="240" w:lineRule="auto"/>
      <w:ind w:left="600" w:hanging="200"/>
    </w:pPr>
  </w:style>
  <w:style w:type="paragraph" w:styleId="Index4">
    <w:name w:val="index 4"/>
    <w:basedOn w:val="Normal"/>
    <w:next w:val="Normal"/>
    <w:autoRedefine/>
    <w:semiHidden/>
    <w:unhideWhenUsed/>
    <w:rsid w:val="001B1FD5"/>
    <w:pPr>
      <w:spacing w:line="240" w:lineRule="auto"/>
      <w:ind w:left="800" w:hanging="200"/>
    </w:pPr>
  </w:style>
  <w:style w:type="paragraph" w:styleId="Index5">
    <w:name w:val="index 5"/>
    <w:basedOn w:val="Normal"/>
    <w:next w:val="Normal"/>
    <w:autoRedefine/>
    <w:semiHidden/>
    <w:unhideWhenUsed/>
    <w:rsid w:val="001B1FD5"/>
    <w:pPr>
      <w:spacing w:line="240" w:lineRule="auto"/>
      <w:ind w:left="1000" w:hanging="200"/>
    </w:pPr>
  </w:style>
  <w:style w:type="paragraph" w:styleId="Index6">
    <w:name w:val="index 6"/>
    <w:basedOn w:val="Normal"/>
    <w:next w:val="Normal"/>
    <w:autoRedefine/>
    <w:semiHidden/>
    <w:unhideWhenUsed/>
    <w:rsid w:val="001B1FD5"/>
    <w:pPr>
      <w:spacing w:line="240" w:lineRule="auto"/>
      <w:ind w:left="1200" w:hanging="200"/>
    </w:pPr>
  </w:style>
  <w:style w:type="paragraph" w:styleId="Index7">
    <w:name w:val="index 7"/>
    <w:basedOn w:val="Normal"/>
    <w:next w:val="Normal"/>
    <w:autoRedefine/>
    <w:semiHidden/>
    <w:unhideWhenUsed/>
    <w:rsid w:val="001B1FD5"/>
    <w:pPr>
      <w:spacing w:line="240" w:lineRule="auto"/>
      <w:ind w:left="1400" w:hanging="200"/>
    </w:pPr>
  </w:style>
  <w:style w:type="paragraph" w:styleId="Index8">
    <w:name w:val="index 8"/>
    <w:basedOn w:val="Normal"/>
    <w:next w:val="Normal"/>
    <w:autoRedefine/>
    <w:semiHidden/>
    <w:unhideWhenUsed/>
    <w:rsid w:val="001B1FD5"/>
    <w:pPr>
      <w:spacing w:line="240" w:lineRule="auto"/>
      <w:ind w:left="1600" w:hanging="200"/>
    </w:pPr>
  </w:style>
  <w:style w:type="paragraph" w:styleId="Index9">
    <w:name w:val="index 9"/>
    <w:basedOn w:val="Normal"/>
    <w:next w:val="Normal"/>
    <w:autoRedefine/>
    <w:semiHidden/>
    <w:unhideWhenUsed/>
    <w:rsid w:val="001B1FD5"/>
    <w:pPr>
      <w:spacing w:line="240" w:lineRule="auto"/>
      <w:ind w:left="1800" w:hanging="200"/>
    </w:pPr>
  </w:style>
  <w:style w:type="paragraph" w:styleId="IndexHeading">
    <w:name w:val="index heading"/>
    <w:basedOn w:val="Normal"/>
    <w:next w:val="Index1"/>
    <w:semiHidden/>
    <w:unhideWhenUsed/>
    <w:rsid w:val="001B1FD5"/>
    <w:rPr>
      <w:rFonts w:asciiTheme="majorHAnsi" w:eastAsiaTheme="majorEastAsia" w:hAnsiTheme="majorHAnsi" w:cstheme="majorBidi"/>
      <w:b/>
      <w:bCs/>
    </w:rPr>
  </w:style>
  <w:style w:type="paragraph" w:styleId="List">
    <w:name w:val="List"/>
    <w:basedOn w:val="Normal"/>
    <w:semiHidden/>
    <w:unhideWhenUsed/>
    <w:rsid w:val="001B1FD5"/>
    <w:pPr>
      <w:ind w:left="360" w:hanging="360"/>
      <w:contextualSpacing/>
    </w:pPr>
  </w:style>
  <w:style w:type="paragraph" w:styleId="List2">
    <w:name w:val="List 2"/>
    <w:basedOn w:val="Normal"/>
    <w:semiHidden/>
    <w:unhideWhenUsed/>
    <w:rsid w:val="001B1FD5"/>
    <w:pPr>
      <w:ind w:left="720" w:hanging="360"/>
      <w:contextualSpacing/>
    </w:pPr>
  </w:style>
  <w:style w:type="paragraph" w:styleId="List3">
    <w:name w:val="List 3"/>
    <w:basedOn w:val="Normal"/>
    <w:semiHidden/>
    <w:unhideWhenUsed/>
    <w:rsid w:val="001B1FD5"/>
    <w:pPr>
      <w:ind w:left="1080" w:hanging="360"/>
      <w:contextualSpacing/>
    </w:pPr>
  </w:style>
  <w:style w:type="paragraph" w:styleId="List4">
    <w:name w:val="List 4"/>
    <w:basedOn w:val="Normal"/>
    <w:semiHidden/>
    <w:unhideWhenUsed/>
    <w:rsid w:val="001B1FD5"/>
    <w:pPr>
      <w:ind w:left="1440" w:hanging="360"/>
      <w:contextualSpacing/>
    </w:pPr>
  </w:style>
  <w:style w:type="paragraph" w:styleId="List5">
    <w:name w:val="List 5"/>
    <w:basedOn w:val="Normal"/>
    <w:semiHidden/>
    <w:unhideWhenUsed/>
    <w:rsid w:val="001B1FD5"/>
    <w:pPr>
      <w:ind w:left="1800" w:hanging="360"/>
      <w:contextualSpacing/>
    </w:pPr>
  </w:style>
  <w:style w:type="paragraph" w:styleId="ListBullet">
    <w:name w:val="List Bullet"/>
    <w:basedOn w:val="Normal"/>
    <w:semiHidden/>
    <w:unhideWhenUsed/>
    <w:rsid w:val="001B1FD5"/>
    <w:pPr>
      <w:numPr>
        <w:numId w:val="1"/>
      </w:numPr>
      <w:contextualSpacing/>
    </w:pPr>
  </w:style>
  <w:style w:type="paragraph" w:styleId="ListBullet2">
    <w:name w:val="List Bullet 2"/>
    <w:basedOn w:val="Normal"/>
    <w:semiHidden/>
    <w:unhideWhenUsed/>
    <w:rsid w:val="001B1FD5"/>
    <w:pPr>
      <w:numPr>
        <w:numId w:val="2"/>
      </w:numPr>
      <w:contextualSpacing/>
    </w:pPr>
  </w:style>
  <w:style w:type="paragraph" w:styleId="ListBullet3">
    <w:name w:val="List Bullet 3"/>
    <w:basedOn w:val="Normal"/>
    <w:semiHidden/>
    <w:unhideWhenUsed/>
    <w:rsid w:val="001B1FD5"/>
    <w:pPr>
      <w:numPr>
        <w:numId w:val="3"/>
      </w:numPr>
      <w:contextualSpacing/>
    </w:pPr>
  </w:style>
  <w:style w:type="paragraph" w:styleId="ListBullet4">
    <w:name w:val="List Bullet 4"/>
    <w:basedOn w:val="Normal"/>
    <w:semiHidden/>
    <w:unhideWhenUsed/>
    <w:rsid w:val="001B1FD5"/>
    <w:pPr>
      <w:numPr>
        <w:numId w:val="4"/>
      </w:numPr>
      <w:contextualSpacing/>
    </w:pPr>
  </w:style>
  <w:style w:type="paragraph" w:styleId="ListBullet5">
    <w:name w:val="List Bullet 5"/>
    <w:basedOn w:val="Normal"/>
    <w:semiHidden/>
    <w:unhideWhenUsed/>
    <w:rsid w:val="001B1FD5"/>
    <w:pPr>
      <w:numPr>
        <w:numId w:val="5"/>
      </w:numPr>
      <w:contextualSpacing/>
    </w:pPr>
  </w:style>
  <w:style w:type="paragraph" w:styleId="ListContinue">
    <w:name w:val="List Continue"/>
    <w:basedOn w:val="Normal"/>
    <w:semiHidden/>
    <w:unhideWhenUsed/>
    <w:rsid w:val="001B1FD5"/>
    <w:pPr>
      <w:spacing w:after="120"/>
      <w:ind w:left="360"/>
      <w:contextualSpacing/>
    </w:pPr>
  </w:style>
  <w:style w:type="paragraph" w:styleId="ListContinue2">
    <w:name w:val="List Continue 2"/>
    <w:basedOn w:val="Normal"/>
    <w:semiHidden/>
    <w:unhideWhenUsed/>
    <w:rsid w:val="001B1FD5"/>
    <w:pPr>
      <w:spacing w:after="120"/>
      <w:ind w:left="720"/>
      <w:contextualSpacing/>
    </w:pPr>
  </w:style>
  <w:style w:type="paragraph" w:styleId="ListContinue3">
    <w:name w:val="List Continue 3"/>
    <w:basedOn w:val="Normal"/>
    <w:semiHidden/>
    <w:unhideWhenUsed/>
    <w:rsid w:val="001B1FD5"/>
    <w:pPr>
      <w:spacing w:after="120"/>
      <w:ind w:left="1080"/>
      <w:contextualSpacing/>
    </w:pPr>
  </w:style>
  <w:style w:type="paragraph" w:styleId="ListContinue4">
    <w:name w:val="List Continue 4"/>
    <w:basedOn w:val="Normal"/>
    <w:semiHidden/>
    <w:unhideWhenUsed/>
    <w:rsid w:val="001B1FD5"/>
    <w:pPr>
      <w:spacing w:after="120"/>
      <w:ind w:left="1440"/>
      <w:contextualSpacing/>
    </w:pPr>
  </w:style>
  <w:style w:type="paragraph" w:styleId="ListContinue5">
    <w:name w:val="List Continue 5"/>
    <w:basedOn w:val="Normal"/>
    <w:semiHidden/>
    <w:unhideWhenUsed/>
    <w:rsid w:val="001B1FD5"/>
    <w:pPr>
      <w:spacing w:after="120"/>
      <w:ind w:left="1800"/>
      <w:contextualSpacing/>
    </w:pPr>
  </w:style>
  <w:style w:type="paragraph" w:styleId="ListNumber">
    <w:name w:val="List Number"/>
    <w:basedOn w:val="Normal"/>
    <w:semiHidden/>
    <w:unhideWhenUsed/>
    <w:rsid w:val="001B1FD5"/>
    <w:pPr>
      <w:numPr>
        <w:numId w:val="6"/>
      </w:numPr>
      <w:contextualSpacing/>
    </w:pPr>
  </w:style>
  <w:style w:type="paragraph" w:styleId="ListNumber2">
    <w:name w:val="List Number 2"/>
    <w:basedOn w:val="Normal"/>
    <w:semiHidden/>
    <w:unhideWhenUsed/>
    <w:rsid w:val="001B1FD5"/>
    <w:pPr>
      <w:numPr>
        <w:numId w:val="7"/>
      </w:numPr>
      <w:contextualSpacing/>
    </w:pPr>
  </w:style>
  <w:style w:type="paragraph" w:styleId="ListNumber3">
    <w:name w:val="List Number 3"/>
    <w:basedOn w:val="Normal"/>
    <w:semiHidden/>
    <w:unhideWhenUsed/>
    <w:rsid w:val="001B1FD5"/>
    <w:pPr>
      <w:numPr>
        <w:numId w:val="8"/>
      </w:numPr>
      <w:contextualSpacing/>
    </w:pPr>
  </w:style>
  <w:style w:type="paragraph" w:styleId="ListNumber4">
    <w:name w:val="List Number 4"/>
    <w:basedOn w:val="Normal"/>
    <w:semiHidden/>
    <w:unhideWhenUsed/>
    <w:rsid w:val="001B1FD5"/>
    <w:pPr>
      <w:numPr>
        <w:numId w:val="9"/>
      </w:numPr>
      <w:contextualSpacing/>
    </w:pPr>
  </w:style>
  <w:style w:type="paragraph" w:styleId="ListNumber5">
    <w:name w:val="List Number 5"/>
    <w:basedOn w:val="Normal"/>
    <w:semiHidden/>
    <w:unhideWhenUsed/>
    <w:rsid w:val="001B1FD5"/>
    <w:pPr>
      <w:numPr>
        <w:numId w:val="10"/>
      </w:numPr>
      <w:contextualSpacing/>
    </w:pPr>
  </w:style>
  <w:style w:type="paragraph" w:styleId="ListParagraph">
    <w:name w:val="List Paragraph"/>
    <w:basedOn w:val="Normal"/>
    <w:uiPriority w:val="34"/>
    <w:qFormat/>
    <w:rsid w:val="00806F8B"/>
    <w:pPr>
      <w:numPr>
        <w:numId w:val="11"/>
      </w:numPr>
      <w:tabs>
        <w:tab w:val="left" w:pos="284"/>
      </w:tabs>
      <w:contextualSpacing/>
    </w:pPr>
    <w:rPr>
      <w:sz w:val="20"/>
    </w:rPr>
  </w:style>
  <w:style w:type="paragraph" w:styleId="MacroText">
    <w:name w:val="macro"/>
    <w:link w:val="MacroTextChar"/>
    <w:semiHidden/>
    <w:unhideWhenUsed/>
    <w:rsid w:val="001B1FD5"/>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1A8BFF" w:themeColor="text1" w:themeTint="A6"/>
      <w:sz w:val="20"/>
      <w:szCs w:val="20"/>
    </w:rPr>
  </w:style>
  <w:style w:type="character" w:customStyle="1" w:styleId="MacroTextChar">
    <w:name w:val="Macro Text Char"/>
    <w:basedOn w:val="DefaultParagraphFont"/>
    <w:link w:val="MacroText"/>
    <w:semiHidden/>
    <w:rsid w:val="001B1FD5"/>
    <w:rPr>
      <w:rFonts w:ascii="Consolas" w:hAnsi="Consolas"/>
      <w:color w:val="1A8BFF" w:themeColor="text1" w:themeTint="A6"/>
      <w:sz w:val="20"/>
      <w:szCs w:val="20"/>
    </w:rPr>
  </w:style>
  <w:style w:type="paragraph" w:styleId="MessageHeader">
    <w:name w:val="Message Header"/>
    <w:basedOn w:val="Normal"/>
    <w:link w:val="MessageHeaderChar"/>
    <w:semiHidden/>
    <w:unhideWhenUsed/>
    <w:rsid w:val="001B1FD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B1FD5"/>
    <w:rPr>
      <w:rFonts w:asciiTheme="majorHAnsi" w:eastAsiaTheme="majorEastAsia" w:hAnsiTheme="majorHAnsi" w:cstheme="majorBidi"/>
      <w:color w:val="1A8BFF" w:themeColor="text1" w:themeTint="A6"/>
      <w:sz w:val="24"/>
      <w:szCs w:val="24"/>
      <w:shd w:val="pct20" w:color="auto" w:fill="auto"/>
    </w:rPr>
  </w:style>
  <w:style w:type="table" w:customStyle="1" w:styleId="LightShading1">
    <w:name w:val="Light Shading1"/>
    <w:basedOn w:val="TableNormal"/>
    <w:uiPriority w:val="60"/>
    <w:rsid w:val="00F36400"/>
    <w:rPr>
      <w:color w:val="003A77" w:themeColor="text1" w:themeShade="BF"/>
    </w:rPr>
    <w:tblPr>
      <w:tblStyleRowBandSize w:val="1"/>
      <w:tblStyleColBandSize w:val="1"/>
      <w:tblInd w:w="0" w:type="dxa"/>
      <w:tblBorders>
        <w:top w:val="single" w:sz="8" w:space="0" w:color="004F9F" w:themeColor="text1"/>
        <w:bottom w:val="single" w:sz="8" w:space="0" w:color="004F9F"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4F9F" w:themeColor="text1"/>
          <w:left w:val="nil"/>
          <w:bottom w:val="single" w:sz="8" w:space="0" w:color="004F9F" w:themeColor="text1"/>
          <w:right w:val="nil"/>
          <w:insideH w:val="nil"/>
          <w:insideV w:val="nil"/>
        </w:tcBorders>
      </w:tcPr>
    </w:tblStylePr>
    <w:tblStylePr w:type="lastRow">
      <w:pPr>
        <w:spacing w:before="0" w:after="0" w:line="240" w:lineRule="auto"/>
      </w:pPr>
      <w:rPr>
        <w:b/>
        <w:bCs/>
      </w:rPr>
      <w:tblPr/>
      <w:tcPr>
        <w:tcBorders>
          <w:top w:val="single" w:sz="8" w:space="0" w:color="004F9F" w:themeColor="text1"/>
          <w:left w:val="nil"/>
          <w:bottom w:val="single" w:sz="8" w:space="0" w:color="004F9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2FF" w:themeFill="text1" w:themeFillTint="3F"/>
      </w:tcPr>
    </w:tblStylePr>
    <w:tblStylePr w:type="band1Horz">
      <w:tblPr/>
      <w:tcPr>
        <w:tcBorders>
          <w:left w:val="nil"/>
          <w:right w:val="nil"/>
          <w:insideH w:val="nil"/>
          <w:insideV w:val="nil"/>
        </w:tcBorders>
        <w:shd w:val="clear" w:color="auto" w:fill="A8D2FF" w:themeFill="text1" w:themeFillTint="3F"/>
      </w:tcPr>
    </w:tblStylePr>
  </w:style>
  <w:style w:type="paragraph" w:styleId="NormalWeb">
    <w:name w:val="Normal (Web)"/>
    <w:basedOn w:val="Normal"/>
    <w:uiPriority w:val="99"/>
    <w:semiHidden/>
    <w:unhideWhenUsed/>
    <w:rsid w:val="001B1FD5"/>
    <w:rPr>
      <w:rFonts w:ascii="Times New Roman" w:hAnsi="Times New Roman" w:cs="Times New Roman"/>
      <w:sz w:val="24"/>
      <w:szCs w:val="24"/>
    </w:rPr>
  </w:style>
  <w:style w:type="paragraph" w:styleId="NormalIndent">
    <w:name w:val="Normal Indent"/>
    <w:basedOn w:val="Normal"/>
    <w:semiHidden/>
    <w:unhideWhenUsed/>
    <w:rsid w:val="001B1FD5"/>
    <w:pPr>
      <w:ind w:left="720"/>
    </w:pPr>
  </w:style>
  <w:style w:type="paragraph" w:styleId="NoteHeading">
    <w:name w:val="Note Heading"/>
    <w:basedOn w:val="Normal"/>
    <w:next w:val="Normal"/>
    <w:link w:val="NoteHeadingChar"/>
    <w:semiHidden/>
    <w:unhideWhenUsed/>
    <w:rsid w:val="001B1FD5"/>
    <w:pPr>
      <w:spacing w:line="240" w:lineRule="auto"/>
    </w:pPr>
  </w:style>
  <w:style w:type="character" w:customStyle="1" w:styleId="NoteHeadingChar">
    <w:name w:val="Note Heading Char"/>
    <w:basedOn w:val="DefaultParagraphFont"/>
    <w:link w:val="NoteHeading"/>
    <w:semiHidden/>
    <w:rsid w:val="001B1FD5"/>
    <w:rPr>
      <w:color w:val="1A8BFF" w:themeColor="text1" w:themeTint="A6"/>
      <w:sz w:val="20"/>
    </w:rPr>
  </w:style>
  <w:style w:type="paragraph" w:styleId="PlainText">
    <w:name w:val="Plain Text"/>
    <w:basedOn w:val="Normal"/>
    <w:link w:val="PlainTextChar"/>
    <w:uiPriority w:val="99"/>
    <w:unhideWhenUsed/>
    <w:rsid w:val="001B1FD5"/>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1B1FD5"/>
    <w:rPr>
      <w:rFonts w:ascii="Consolas" w:hAnsi="Consolas"/>
      <w:color w:val="1A8BFF" w:themeColor="text1" w:themeTint="A6"/>
      <w:sz w:val="21"/>
      <w:szCs w:val="21"/>
    </w:rPr>
  </w:style>
  <w:style w:type="paragraph" w:styleId="Quote">
    <w:name w:val="Quote"/>
    <w:basedOn w:val="Normal"/>
    <w:next w:val="Normal"/>
    <w:link w:val="QuoteChar"/>
    <w:qFormat/>
    <w:rsid w:val="001B1FD5"/>
    <w:rPr>
      <w:i/>
      <w:iCs/>
      <w:color w:val="004F9F" w:themeColor="text1"/>
    </w:rPr>
  </w:style>
  <w:style w:type="character" w:customStyle="1" w:styleId="QuoteChar">
    <w:name w:val="Quote Char"/>
    <w:basedOn w:val="DefaultParagraphFont"/>
    <w:link w:val="Quote"/>
    <w:rsid w:val="001B1FD5"/>
    <w:rPr>
      <w:i/>
      <w:iCs/>
      <w:color w:val="004F9F" w:themeColor="text1"/>
      <w:sz w:val="20"/>
    </w:rPr>
  </w:style>
  <w:style w:type="paragraph" w:styleId="Salutation">
    <w:name w:val="Salutation"/>
    <w:basedOn w:val="Normal"/>
    <w:next w:val="Normal"/>
    <w:link w:val="SalutationChar"/>
    <w:semiHidden/>
    <w:unhideWhenUsed/>
    <w:rsid w:val="001B1FD5"/>
  </w:style>
  <w:style w:type="character" w:customStyle="1" w:styleId="SalutationChar">
    <w:name w:val="Salutation Char"/>
    <w:basedOn w:val="DefaultParagraphFont"/>
    <w:link w:val="Salutation"/>
    <w:semiHidden/>
    <w:rsid w:val="001B1FD5"/>
    <w:rPr>
      <w:color w:val="1A8BFF" w:themeColor="text1" w:themeTint="A6"/>
      <w:sz w:val="20"/>
    </w:rPr>
  </w:style>
  <w:style w:type="paragraph" w:styleId="Signature">
    <w:name w:val="Signature"/>
    <w:basedOn w:val="Normal"/>
    <w:link w:val="SignatureChar"/>
    <w:semiHidden/>
    <w:unhideWhenUsed/>
    <w:rsid w:val="001B1FD5"/>
    <w:pPr>
      <w:spacing w:line="240" w:lineRule="auto"/>
      <w:ind w:left="4320"/>
    </w:pPr>
  </w:style>
  <w:style w:type="character" w:customStyle="1" w:styleId="SignatureChar">
    <w:name w:val="Signature Char"/>
    <w:basedOn w:val="DefaultParagraphFont"/>
    <w:link w:val="Signature"/>
    <w:semiHidden/>
    <w:rsid w:val="001B1FD5"/>
    <w:rPr>
      <w:color w:val="1A8BFF" w:themeColor="text1" w:themeTint="A6"/>
      <w:sz w:val="20"/>
    </w:rPr>
  </w:style>
  <w:style w:type="paragraph" w:styleId="TableofAuthorities">
    <w:name w:val="table of authorities"/>
    <w:basedOn w:val="Normal"/>
    <w:next w:val="Normal"/>
    <w:semiHidden/>
    <w:unhideWhenUsed/>
    <w:rsid w:val="001B1FD5"/>
    <w:pPr>
      <w:ind w:left="200" w:hanging="200"/>
    </w:pPr>
  </w:style>
  <w:style w:type="paragraph" w:styleId="TableofFigures">
    <w:name w:val="table of figures"/>
    <w:basedOn w:val="Normal"/>
    <w:next w:val="Normal"/>
    <w:semiHidden/>
    <w:unhideWhenUsed/>
    <w:rsid w:val="001B1FD5"/>
  </w:style>
  <w:style w:type="paragraph" w:styleId="TOAHeading">
    <w:name w:val="toa heading"/>
    <w:basedOn w:val="Normal"/>
    <w:next w:val="Normal"/>
    <w:semiHidden/>
    <w:unhideWhenUsed/>
    <w:rsid w:val="001B1F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nhideWhenUsed/>
    <w:rsid w:val="00BB0A5E"/>
    <w:pPr>
      <w:spacing w:before="360"/>
    </w:pPr>
    <w:rPr>
      <w:rFonts w:asciiTheme="majorHAnsi" w:hAnsiTheme="majorHAnsi"/>
      <w:b/>
      <w:caps/>
      <w:sz w:val="24"/>
      <w:szCs w:val="24"/>
    </w:rPr>
  </w:style>
  <w:style w:type="paragraph" w:styleId="TOC2">
    <w:name w:val="toc 2"/>
    <w:basedOn w:val="Normal"/>
    <w:next w:val="Normal"/>
    <w:autoRedefine/>
    <w:uiPriority w:val="39"/>
    <w:unhideWhenUsed/>
    <w:rsid w:val="00BB0A5E"/>
    <w:pPr>
      <w:spacing w:before="240"/>
    </w:pPr>
    <w:rPr>
      <w:rFonts w:cstheme="minorHAnsi"/>
      <w:b/>
      <w:sz w:val="20"/>
      <w:szCs w:val="20"/>
    </w:rPr>
  </w:style>
  <w:style w:type="paragraph" w:styleId="TOC4">
    <w:name w:val="toc 4"/>
    <w:basedOn w:val="Normal"/>
    <w:next w:val="Normal"/>
    <w:autoRedefine/>
    <w:unhideWhenUsed/>
    <w:rsid w:val="001B1FD5"/>
    <w:pPr>
      <w:ind w:left="440"/>
    </w:pPr>
    <w:rPr>
      <w:rFonts w:cstheme="minorHAnsi"/>
      <w:sz w:val="20"/>
      <w:szCs w:val="20"/>
    </w:rPr>
  </w:style>
  <w:style w:type="paragraph" w:styleId="TOC5">
    <w:name w:val="toc 5"/>
    <w:basedOn w:val="Normal"/>
    <w:next w:val="Normal"/>
    <w:autoRedefine/>
    <w:unhideWhenUsed/>
    <w:rsid w:val="001B1FD5"/>
    <w:pPr>
      <w:ind w:left="660"/>
    </w:pPr>
    <w:rPr>
      <w:rFonts w:cstheme="minorHAnsi"/>
      <w:sz w:val="20"/>
      <w:szCs w:val="20"/>
    </w:rPr>
  </w:style>
  <w:style w:type="paragraph" w:styleId="TOC6">
    <w:name w:val="toc 6"/>
    <w:basedOn w:val="Normal"/>
    <w:next w:val="Normal"/>
    <w:autoRedefine/>
    <w:unhideWhenUsed/>
    <w:rsid w:val="001B1FD5"/>
    <w:pPr>
      <w:ind w:left="880"/>
    </w:pPr>
    <w:rPr>
      <w:rFonts w:cstheme="minorHAnsi"/>
      <w:sz w:val="20"/>
      <w:szCs w:val="20"/>
    </w:rPr>
  </w:style>
  <w:style w:type="paragraph" w:styleId="TOC7">
    <w:name w:val="toc 7"/>
    <w:basedOn w:val="Normal"/>
    <w:next w:val="Normal"/>
    <w:autoRedefine/>
    <w:unhideWhenUsed/>
    <w:rsid w:val="001B1FD5"/>
    <w:pPr>
      <w:ind w:left="1100"/>
    </w:pPr>
    <w:rPr>
      <w:rFonts w:cstheme="minorHAnsi"/>
      <w:sz w:val="20"/>
      <w:szCs w:val="20"/>
    </w:rPr>
  </w:style>
  <w:style w:type="paragraph" w:styleId="TOC8">
    <w:name w:val="toc 8"/>
    <w:basedOn w:val="Normal"/>
    <w:next w:val="Normal"/>
    <w:autoRedefine/>
    <w:unhideWhenUsed/>
    <w:rsid w:val="001B1FD5"/>
    <w:pPr>
      <w:ind w:left="1320"/>
    </w:pPr>
    <w:rPr>
      <w:rFonts w:cstheme="minorHAnsi"/>
      <w:sz w:val="20"/>
      <w:szCs w:val="20"/>
    </w:rPr>
  </w:style>
  <w:style w:type="paragraph" w:styleId="TOC9">
    <w:name w:val="toc 9"/>
    <w:basedOn w:val="Normal"/>
    <w:next w:val="Normal"/>
    <w:autoRedefine/>
    <w:unhideWhenUsed/>
    <w:rsid w:val="001B1FD5"/>
    <w:pPr>
      <w:ind w:left="1540"/>
    </w:pPr>
    <w:rPr>
      <w:rFonts w:cstheme="minorHAnsi"/>
      <w:sz w:val="20"/>
      <w:szCs w:val="20"/>
    </w:rPr>
  </w:style>
  <w:style w:type="paragraph" w:styleId="TOCHeading">
    <w:name w:val="TOC Heading"/>
    <w:basedOn w:val="Heading1"/>
    <w:next w:val="Normal"/>
    <w:semiHidden/>
    <w:unhideWhenUsed/>
    <w:qFormat/>
    <w:rsid w:val="001B1FD5"/>
    <w:pPr>
      <w:spacing w:before="480" w:line="300" w:lineRule="auto"/>
      <w:outlineLvl w:val="9"/>
    </w:pPr>
    <w:rPr>
      <w:b/>
      <w:color w:val="801869" w:themeColor="accent1" w:themeShade="BF"/>
    </w:rPr>
  </w:style>
  <w:style w:type="table" w:styleId="TableGrid">
    <w:name w:val="Table Grid"/>
    <w:basedOn w:val="TableNormal"/>
    <w:rsid w:val="000950FC"/>
    <w:tblPr>
      <w:tblStyleRowBandSize w:val="1"/>
      <w:tblStyleColBandSize w:val="1"/>
      <w:tblInd w:w="0" w:type="dxa"/>
      <w:tblBorders>
        <w:top w:val="single" w:sz="4" w:space="0" w:color="004F9F" w:themeColor="text1"/>
        <w:left w:val="single" w:sz="4" w:space="0" w:color="004F9F" w:themeColor="text1"/>
        <w:bottom w:val="single" w:sz="4" w:space="0" w:color="004F9F" w:themeColor="text1"/>
        <w:right w:val="single" w:sz="4" w:space="0" w:color="004F9F" w:themeColor="text1"/>
        <w:insideH w:val="single" w:sz="4" w:space="0" w:color="004F9F" w:themeColor="text1"/>
        <w:insideV w:val="single" w:sz="4" w:space="0" w:color="004F9F" w:themeColor="text1"/>
      </w:tblBorders>
      <w:tblCellMar>
        <w:top w:w="0" w:type="dxa"/>
        <w:left w:w="108" w:type="dxa"/>
        <w:bottom w:w="0" w:type="dxa"/>
        <w:right w:w="108" w:type="dxa"/>
      </w:tblCellMar>
    </w:tblPr>
  </w:style>
  <w:style w:type="paragraph" w:customStyle="1" w:styleId="Footer-first">
    <w:name w:val="Footer-first"/>
    <w:basedOn w:val="Footer"/>
    <w:rsid w:val="00B01107"/>
    <w:pPr>
      <w:spacing w:after="840"/>
    </w:pPr>
  </w:style>
  <w:style w:type="paragraph" w:styleId="Header">
    <w:name w:val="header"/>
    <w:aliases w:val="TOC contents"/>
    <w:basedOn w:val="Normal"/>
    <w:link w:val="HeaderChar"/>
    <w:unhideWhenUsed/>
    <w:rsid w:val="000B2398"/>
    <w:pPr>
      <w:tabs>
        <w:tab w:val="center" w:leader="dot" w:pos="4320"/>
        <w:tab w:val="right" w:pos="8640"/>
      </w:tabs>
      <w:spacing w:line="240" w:lineRule="auto"/>
    </w:pPr>
  </w:style>
  <w:style w:type="character" w:customStyle="1" w:styleId="HeaderChar">
    <w:name w:val="Header Char"/>
    <w:aliases w:val="TOC contents Char"/>
    <w:basedOn w:val="DefaultParagraphFont"/>
    <w:link w:val="Header"/>
    <w:rsid w:val="000B2398"/>
  </w:style>
  <w:style w:type="table" w:styleId="LightList-Accent4">
    <w:name w:val="Light List Accent 4"/>
    <w:basedOn w:val="TableNormal"/>
    <w:uiPriority w:val="61"/>
    <w:rsid w:val="00806F8B"/>
    <w:tblPr>
      <w:tblStyleRowBandSize w:val="1"/>
      <w:tblStyleColBandSize w:val="1"/>
      <w:tblInd w:w="0" w:type="dxa"/>
      <w:tblBorders>
        <w:top w:val="single" w:sz="8" w:space="0" w:color="80BBDF" w:themeColor="accent4"/>
        <w:left w:val="single" w:sz="8" w:space="0" w:color="80BBDF" w:themeColor="accent4"/>
        <w:bottom w:val="single" w:sz="8" w:space="0" w:color="80BBDF" w:themeColor="accent4"/>
        <w:right w:val="single" w:sz="8" w:space="0" w:color="80BBD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BBDF" w:themeFill="accent4"/>
      </w:tcPr>
    </w:tblStylePr>
    <w:tblStylePr w:type="lastRow">
      <w:pPr>
        <w:spacing w:before="0" w:after="0" w:line="240" w:lineRule="auto"/>
      </w:pPr>
      <w:rPr>
        <w:b/>
        <w:bCs/>
      </w:rPr>
      <w:tblPr/>
      <w:tcPr>
        <w:tcBorders>
          <w:top w:val="double" w:sz="6" w:space="0" w:color="80BBDF" w:themeColor="accent4"/>
          <w:left w:val="single" w:sz="8" w:space="0" w:color="80BBDF" w:themeColor="accent4"/>
          <w:bottom w:val="single" w:sz="8" w:space="0" w:color="80BBDF" w:themeColor="accent4"/>
          <w:right w:val="single" w:sz="8" w:space="0" w:color="80BBDF" w:themeColor="accent4"/>
        </w:tcBorders>
      </w:tcPr>
    </w:tblStylePr>
    <w:tblStylePr w:type="firstCol">
      <w:rPr>
        <w:b/>
        <w:bCs/>
      </w:rPr>
    </w:tblStylePr>
    <w:tblStylePr w:type="lastCol">
      <w:rPr>
        <w:b/>
        <w:bCs/>
      </w:rPr>
    </w:tblStylePr>
    <w:tblStylePr w:type="band1Vert">
      <w:tblPr/>
      <w:tcPr>
        <w:tcBorders>
          <w:top w:val="single" w:sz="8" w:space="0" w:color="80BBDF" w:themeColor="accent4"/>
          <w:left w:val="single" w:sz="8" w:space="0" w:color="80BBDF" w:themeColor="accent4"/>
          <w:bottom w:val="single" w:sz="8" w:space="0" w:color="80BBDF" w:themeColor="accent4"/>
          <w:right w:val="single" w:sz="8" w:space="0" w:color="80BBDF" w:themeColor="accent4"/>
        </w:tcBorders>
      </w:tcPr>
    </w:tblStylePr>
    <w:tblStylePr w:type="band1Horz">
      <w:tblPr/>
      <w:tcPr>
        <w:tcBorders>
          <w:top w:val="single" w:sz="8" w:space="0" w:color="80BBDF" w:themeColor="accent4"/>
          <w:left w:val="single" w:sz="8" w:space="0" w:color="80BBDF" w:themeColor="accent4"/>
          <w:bottom w:val="single" w:sz="8" w:space="0" w:color="80BBDF" w:themeColor="accent4"/>
          <w:right w:val="single" w:sz="8" w:space="0" w:color="80BBDF" w:themeColor="accent4"/>
        </w:tcBorders>
      </w:tcPr>
    </w:tblStylePr>
  </w:style>
  <w:style w:type="table" w:customStyle="1" w:styleId="LightList1">
    <w:name w:val="Light List1"/>
    <w:basedOn w:val="TableNormal"/>
    <w:uiPriority w:val="61"/>
    <w:rsid w:val="00806F8B"/>
    <w:tblPr>
      <w:tblStyleRowBandSize w:val="1"/>
      <w:tblStyleColBandSize w:val="1"/>
      <w:tblInd w:w="0" w:type="dxa"/>
      <w:tblBorders>
        <w:top w:val="single" w:sz="8" w:space="0" w:color="004F9F" w:themeColor="text1"/>
        <w:left w:val="single" w:sz="8" w:space="0" w:color="004F9F" w:themeColor="text1"/>
        <w:bottom w:val="single" w:sz="8" w:space="0" w:color="004F9F" w:themeColor="text1"/>
        <w:right w:val="single" w:sz="8" w:space="0" w:color="004F9F"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4F9F" w:themeFill="text1"/>
      </w:tcPr>
    </w:tblStylePr>
    <w:tblStylePr w:type="lastRow">
      <w:pPr>
        <w:spacing w:before="0" w:after="0" w:line="240" w:lineRule="auto"/>
      </w:pPr>
      <w:rPr>
        <w:b/>
        <w:bCs/>
      </w:rPr>
      <w:tblPr/>
      <w:tcPr>
        <w:tcBorders>
          <w:top w:val="double" w:sz="6" w:space="0" w:color="004F9F" w:themeColor="text1"/>
          <w:left w:val="single" w:sz="8" w:space="0" w:color="004F9F" w:themeColor="text1"/>
          <w:bottom w:val="single" w:sz="8" w:space="0" w:color="004F9F" w:themeColor="text1"/>
          <w:right w:val="single" w:sz="8" w:space="0" w:color="004F9F" w:themeColor="text1"/>
        </w:tcBorders>
      </w:tcPr>
    </w:tblStylePr>
    <w:tblStylePr w:type="firstCol">
      <w:rPr>
        <w:b/>
        <w:bCs/>
      </w:rPr>
    </w:tblStylePr>
    <w:tblStylePr w:type="lastCol">
      <w:rPr>
        <w:b/>
        <w:bCs/>
      </w:rPr>
    </w:tblStylePr>
    <w:tblStylePr w:type="band1Vert">
      <w:tblPr/>
      <w:tcPr>
        <w:tcBorders>
          <w:top w:val="single" w:sz="8" w:space="0" w:color="004F9F" w:themeColor="text1"/>
          <w:left w:val="single" w:sz="8" w:space="0" w:color="004F9F" w:themeColor="text1"/>
          <w:bottom w:val="single" w:sz="8" w:space="0" w:color="004F9F" w:themeColor="text1"/>
          <w:right w:val="single" w:sz="8" w:space="0" w:color="004F9F" w:themeColor="text1"/>
        </w:tcBorders>
      </w:tcPr>
    </w:tblStylePr>
    <w:tblStylePr w:type="band1Horz">
      <w:tblPr/>
      <w:tcPr>
        <w:tcBorders>
          <w:top w:val="single" w:sz="8" w:space="0" w:color="004F9F" w:themeColor="text1"/>
          <w:left w:val="single" w:sz="8" w:space="0" w:color="004F9F" w:themeColor="text1"/>
          <w:bottom w:val="single" w:sz="8" w:space="0" w:color="004F9F" w:themeColor="text1"/>
          <w:right w:val="single" w:sz="8" w:space="0" w:color="004F9F" w:themeColor="text1"/>
        </w:tcBorders>
      </w:tcPr>
    </w:tblStylePr>
  </w:style>
  <w:style w:type="paragraph" w:customStyle="1" w:styleId="CONTENTS">
    <w:name w:val="CONTENTS"/>
    <w:basedOn w:val="Normal"/>
    <w:rsid w:val="00BB0A5E"/>
    <w:rPr>
      <w:rFonts w:asciiTheme="majorHAnsi" w:hAnsiTheme="majorHAnsi"/>
      <w:color w:val="65B32E" w:themeColor="text2"/>
      <w:sz w:val="28"/>
    </w:rPr>
  </w:style>
  <w:style w:type="paragraph" w:customStyle="1" w:styleId="PageNumber1">
    <w:name w:val="Page Number1"/>
    <w:basedOn w:val="Footer"/>
    <w:rsid w:val="00484BEE"/>
    <w:pPr>
      <w:jc w:val="right"/>
    </w:pPr>
    <w:rPr>
      <w:caps w:val="0"/>
    </w:rPr>
  </w:style>
  <w:style w:type="character" w:styleId="Hyperlink">
    <w:name w:val="Hyperlink"/>
    <w:basedOn w:val="DefaultParagraphFont"/>
    <w:uiPriority w:val="99"/>
    <w:unhideWhenUsed/>
    <w:rsid w:val="00366F64"/>
    <w:rPr>
      <w:color w:val="0000FF"/>
      <w:u w:val="single"/>
    </w:rPr>
  </w:style>
  <w:style w:type="table" w:customStyle="1" w:styleId="MediumShading21">
    <w:name w:val="Medium Shading 21"/>
    <w:basedOn w:val="TableNormal"/>
    <w:uiPriority w:val="64"/>
    <w:rsid w:val="00217D6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F9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F9F" w:themeFill="text1"/>
      </w:tcPr>
    </w:tblStylePr>
    <w:tblStylePr w:type="lastCol">
      <w:rPr>
        <w:b/>
        <w:bCs/>
        <w:color w:val="FFFFFF" w:themeColor="background1"/>
      </w:rPr>
      <w:tblPr/>
      <w:tcPr>
        <w:tcBorders>
          <w:left w:val="nil"/>
          <w:right w:val="nil"/>
          <w:insideH w:val="nil"/>
          <w:insideV w:val="nil"/>
        </w:tcBorders>
        <w:shd w:val="clear" w:color="auto" w:fill="004F9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6">
    <w:name w:val="Medium Grid 3 Accent 6"/>
    <w:basedOn w:val="TableNormal"/>
    <w:uiPriority w:val="69"/>
    <w:rsid w:val="00217D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F4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D3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D3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D3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D3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9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9E6" w:themeFill="accent6" w:themeFillTint="7F"/>
      </w:tcPr>
    </w:tblStylePr>
  </w:style>
  <w:style w:type="table" w:styleId="MediumGrid3-Accent5">
    <w:name w:val="Medium Grid 3 Accent 5"/>
    <w:basedOn w:val="TableNormal"/>
    <w:uiPriority w:val="69"/>
    <w:rsid w:val="00217D6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AFF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89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89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89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89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F2" w:themeFill="accent5" w:themeFillTint="7F"/>
      </w:tcPr>
    </w:tblStylePr>
  </w:style>
  <w:style w:type="paragraph" w:styleId="NoSpacing">
    <w:name w:val="No Spacing"/>
    <w:uiPriority w:val="1"/>
    <w:qFormat/>
    <w:rsid w:val="00D74CAB"/>
    <w:rPr>
      <w:rFonts w:eastAsiaTheme="minorHAnsi"/>
      <w:lang w:val="en-GB"/>
    </w:rPr>
  </w:style>
  <w:style w:type="character" w:styleId="Strong">
    <w:name w:val="Strong"/>
    <w:basedOn w:val="DefaultParagraphFont"/>
    <w:uiPriority w:val="22"/>
    <w:qFormat/>
    <w:rsid w:val="003F74A9"/>
    <w:rPr>
      <w:b/>
      <w:bCs/>
    </w:rPr>
  </w:style>
</w:styles>
</file>

<file path=word/webSettings.xml><?xml version="1.0" encoding="utf-8"?>
<w:webSettings xmlns:r="http://schemas.openxmlformats.org/officeDocument/2006/relationships" xmlns:w="http://schemas.openxmlformats.org/wordprocessingml/2006/main">
  <w:divs>
    <w:div w:id="588005438">
      <w:bodyDiv w:val="1"/>
      <w:marLeft w:val="0"/>
      <w:marRight w:val="0"/>
      <w:marTop w:val="0"/>
      <w:marBottom w:val="0"/>
      <w:divBdr>
        <w:top w:val="none" w:sz="0" w:space="0" w:color="auto"/>
        <w:left w:val="none" w:sz="0" w:space="0" w:color="auto"/>
        <w:bottom w:val="none" w:sz="0" w:space="0" w:color="auto"/>
        <w:right w:val="none" w:sz="0" w:space="0" w:color="auto"/>
      </w:divBdr>
    </w:div>
    <w:div w:id="955217321">
      <w:bodyDiv w:val="1"/>
      <w:marLeft w:val="0"/>
      <w:marRight w:val="0"/>
      <w:marTop w:val="0"/>
      <w:marBottom w:val="0"/>
      <w:divBdr>
        <w:top w:val="none" w:sz="0" w:space="0" w:color="auto"/>
        <w:left w:val="none" w:sz="0" w:space="0" w:color="auto"/>
        <w:bottom w:val="none" w:sz="0" w:space="0" w:color="auto"/>
        <w:right w:val="none" w:sz="0" w:space="0" w:color="auto"/>
      </w:divBdr>
    </w:div>
    <w:div w:id="977956341">
      <w:bodyDiv w:val="1"/>
      <w:marLeft w:val="0"/>
      <w:marRight w:val="0"/>
      <w:marTop w:val="0"/>
      <w:marBottom w:val="0"/>
      <w:divBdr>
        <w:top w:val="none" w:sz="0" w:space="0" w:color="auto"/>
        <w:left w:val="none" w:sz="0" w:space="0" w:color="auto"/>
        <w:bottom w:val="none" w:sz="0" w:space="0" w:color="auto"/>
        <w:right w:val="none" w:sz="0" w:space="0" w:color="auto"/>
      </w:divBdr>
    </w:div>
    <w:div w:id="1021324765">
      <w:bodyDiv w:val="1"/>
      <w:marLeft w:val="0"/>
      <w:marRight w:val="0"/>
      <w:marTop w:val="0"/>
      <w:marBottom w:val="0"/>
      <w:divBdr>
        <w:top w:val="none" w:sz="0" w:space="0" w:color="auto"/>
        <w:left w:val="none" w:sz="0" w:space="0" w:color="auto"/>
        <w:bottom w:val="none" w:sz="0" w:space="0" w:color="auto"/>
        <w:right w:val="none" w:sz="0" w:space="0" w:color="auto"/>
      </w:divBdr>
    </w:div>
    <w:div w:id="1105267156">
      <w:bodyDiv w:val="1"/>
      <w:marLeft w:val="0"/>
      <w:marRight w:val="0"/>
      <w:marTop w:val="0"/>
      <w:marBottom w:val="0"/>
      <w:divBdr>
        <w:top w:val="none" w:sz="0" w:space="0" w:color="auto"/>
        <w:left w:val="none" w:sz="0" w:space="0" w:color="auto"/>
        <w:bottom w:val="none" w:sz="0" w:space="0" w:color="auto"/>
        <w:right w:val="none" w:sz="0" w:space="0" w:color="auto"/>
      </w:divBdr>
    </w:div>
    <w:div w:id="1307667548">
      <w:bodyDiv w:val="1"/>
      <w:marLeft w:val="0"/>
      <w:marRight w:val="0"/>
      <w:marTop w:val="0"/>
      <w:marBottom w:val="0"/>
      <w:divBdr>
        <w:top w:val="none" w:sz="0" w:space="0" w:color="auto"/>
        <w:left w:val="none" w:sz="0" w:space="0" w:color="auto"/>
        <w:bottom w:val="none" w:sz="0" w:space="0" w:color="auto"/>
        <w:right w:val="none" w:sz="0" w:space="0" w:color="auto"/>
      </w:divBdr>
    </w:div>
    <w:div w:id="1426878805">
      <w:bodyDiv w:val="1"/>
      <w:marLeft w:val="0"/>
      <w:marRight w:val="0"/>
      <w:marTop w:val="0"/>
      <w:marBottom w:val="0"/>
      <w:divBdr>
        <w:top w:val="none" w:sz="0" w:space="0" w:color="auto"/>
        <w:left w:val="none" w:sz="0" w:space="0" w:color="auto"/>
        <w:bottom w:val="none" w:sz="0" w:space="0" w:color="auto"/>
        <w:right w:val="none" w:sz="0" w:space="0" w:color="auto"/>
      </w:divBdr>
    </w:div>
    <w:div w:id="147051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arm\LOCALS~1\Temp\1\Temporary%20Directory%208%20for%20MS-WORD_TEMPLATES.zip\MS-WORD_TEMPLATES\REPORT%20TEMPLATES\NWL%20Report%20template%20V1.dotx" TargetMode="External"/></Relationships>
</file>

<file path=word/theme/theme1.xml><?xml version="1.0" encoding="utf-8"?>
<a:theme xmlns:a="http://schemas.openxmlformats.org/drawingml/2006/main" name="NWL theme">
  <a:themeElements>
    <a:clrScheme name="NWL colours">
      <a:dk1>
        <a:srgbClr val="004F9F"/>
      </a:dk1>
      <a:lt1>
        <a:sysClr val="window" lastClr="FFFFFF"/>
      </a:lt1>
      <a:dk2>
        <a:srgbClr val="65B32E"/>
      </a:dk2>
      <a:lt2>
        <a:srgbClr val="FFFFFF"/>
      </a:lt2>
      <a:accent1>
        <a:srgbClr val="AC208D"/>
      </a:accent1>
      <a:accent2>
        <a:srgbClr val="D58FC6"/>
      </a:accent2>
      <a:accent3>
        <a:srgbClr val="004F9F"/>
      </a:accent3>
      <a:accent4>
        <a:srgbClr val="80BBDF"/>
      </a:accent4>
      <a:accent5>
        <a:srgbClr val="00A89C"/>
      </a:accent5>
      <a:accent6>
        <a:srgbClr val="80D3CD"/>
      </a:accent6>
      <a:hlink>
        <a:srgbClr val="ED145B"/>
      </a:hlink>
      <a:folHlink>
        <a:srgbClr val="F3792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97F21-9BF6-485B-A6B1-E5D8F0C8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NWL Report template V1</Template>
  <TotalTime>19</TotalTime>
  <Pages>3</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Northumbrian Water Ltd</Company>
  <LinksUpToDate>false</LinksUpToDate>
  <CharactersWithSpaces>5587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dc:creator>
  <cp:lastModifiedBy>a_birkett</cp:lastModifiedBy>
  <cp:revision>5</cp:revision>
  <cp:lastPrinted>2015-12-04T12:52:00Z</cp:lastPrinted>
  <dcterms:created xsi:type="dcterms:W3CDTF">2016-11-08T15:48:00Z</dcterms:created>
  <dcterms:modified xsi:type="dcterms:W3CDTF">2016-11-25T08:41:00Z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173774223</vt:i4>
  </property>
</Properties>
</file>